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C" w:rsidRPr="0086721C" w:rsidRDefault="00A94EEE" w:rsidP="00A94EEE">
      <w:pPr>
        <w:spacing w:before="120" w:after="120"/>
        <w:ind w:firstLine="0"/>
        <w:jc w:val="center"/>
        <w:rPr>
          <w:sz w:val="28"/>
          <w:szCs w:val="28"/>
        </w:rPr>
      </w:pPr>
      <w:r w:rsidRPr="0086721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22860</wp:posOffset>
            </wp:positionV>
            <wp:extent cx="657225" cy="866775"/>
            <wp:effectExtent l="19050" t="0" r="9525" b="0"/>
            <wp:wrapSquare wrapText="bothSides"/>
            <wp:docPr id="2" name="Рисунок 1" descr="Копия KKP_logo_color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KKP_logo_color copy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21C">
        <w:rPr>
          <w:sz w:val="28"/>
          <w:szCs w:val="28"/>
        </w:rPr>
        <w:t>Факультет «Консультативная и клиническая психология»</w:t>
      </w:r>
    </w:p>
    <w:p w:rsidR="00C41550" w:rsidRPr="0086721C" w:rsidRDefault="00A94EEE" w:rsidP="00374A44">
      <w:pPr>
        <w:spacing w:before="120" w:after="120"/>
        <w:ind w:firstLine="0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 xml:space="preserve">Кафедра </w:t>
      </w:r>
      <w:r w:rsidR="00374A44" w:rsidRPr="0086721C">
        <w:rPr>
          <w:sz w:val="28"/>
          <w:szCs w:val="28"/>
        </w:rPr>
        <w:t>клинической психологии и психотерапии</w:t>
      </w:r>
    </w:p>
    <w:p w:rsidR="00E071E6" w:rsidRPr="0086721C" w:rsidRDefault="00E071E6" w:rsidP="002E1A3F">
      <w:pPr>
        <w:ind w:firstLine="0"/>
        <w:jc w:val="center"/>
        <w:rPr>
          <w:b/>
          <w:sz w:val="28"/>
          <w:szCs w:val="28"/>
        </w:rPr>
      </w:pPr>
    </w:p>
    <w:p w:rsidR="00E071E6" w:rsidRPr="0086721C" w:rsidRDefault="00E071E6" w:rsidP="00E53D27">
      <w:pPr>
        <w:spacing w:before="120" w:after="120"/>
        <w:ind w:firstLine="0"/>
        <w:jc w:val="center"/>
        <w:rPr>
          <w:rStyle w:val="a4"/>
          <w:b w:val="0"/>
          <w:sz w:val="28"/>
          <w:szCs w:val="28"/>
        </w:rPr>
      </w:pPr>
      <w:r w:rsidRPr="0086721C">
        <w:rPr>
          <w:sz w:val="28"/>
          <w:szCs w:val="28"/>
        </w:rPr>
        <w:t xml:space="preserve">СТУДЕНЧЕСКАЯ </w:t>
      </w:r>
      <w:r w:rsidRPr="0086721C">
        <w:rPr>
          <w:rStyle w:val="a4"/>
          <w:b w:val="0"/>
          <w:sz w:val="28"/>
          <w:szCs w:val="28"/>
        </w:rPr>
        <w:t>НАУЧНО-ПРАКТИЧЕСКАЯ КОНФЕРЕНЦИЯ</w:t>
      </w:r>
    </w:p>
    <w:p w:rsidR="00800592" w:rsidRPr="0086721C" w:rsidRDefault="00E53D27" w:rsidP="00E53D27">
      <w:pPr>
        <w:spacing w:before="120" w:after="120"/>
        <w:ind w:firstLine="0"/>
        <w:jc w:val="center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 </w:t>
      </w:r>
      <w:r w:rsidR="0086721C">
        <w:rPr>
          <w:b/>
          <w:sz w:val="28"/>
          <w:szCs w:val="28"/>
        </w:rPr>
        <w:t xml:space="preserve">   </w:t>
      </w:r>
      <w:r w:rsidRPr="0086721C">
        <w:rPr>
          <w:b/>
          <w:sz w:val="28"/>
          <w:szCs w:val="28"/>
        </w:rPr>
        <w:t xml:space="preserve">    </w:t>
      </w:r>
      <w:r w:rsidR="00374A44" w:rsidRPr="0086721C">
        <w:rPr>
          <w:b/>
          <w:sz w:val="28"/>
          <w:szCs w:val="28"/>
        </w:rPr>
        <w:t>21</w:t>
      </w:r>
      <w:r w:rsidR="000E6CD6" w:rsidRPr="0086721C">
        <w:rPr>
          <w:b/>
          <w:sz w:val="28"/>
          <w:szCs w:val="28"/>
        </w:rPr>
        <w:t xml:space="preserve"> апреля</w:t>
      </w:r>
      <w:r w:rsidR="00C41550" w:rsidRPr="0086721C">
        <w:rPr>
          <w:b/>
          <w:sz w:val="28"/>
          <w:szCs w:val="28"/>
        </w:rPr>
        <w:t xml:space="preserve"> 2018</w:t>
      </w:r>
      <w:r w:rsidR="000E6CD6" w:rsidRPr="0086721C">
        <w:rPr>
          <w:b/>
          <w:sz w:val="28"/>
          <w:szCs w:val="28"/>
        </w:rPr>
        <w:t xml:space="preserve"> года</w:t>
      </w:r>
    </w:p>
    <w:p w:rsidR="00374A44" w:rsidRPr="0086721C" w:rsidRDefault="0086721C" w:rsidP="00E53D27">
      <w:pPr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53D27" w:rsidRPr="0086721C">
        <w:rPr>
          <w:b/>
          <w:sz w:val="28"/>
          <w:szCs w:val="28"/>
        </w:rPr>
        <w:t xml:space="preserve">   </w:t>
      </w:r>
      <w:r w:rsidR="00374A44" w:rsidRPr="0086721C">
        <w:rPr>
          <w:b/>
          <w:sz w:val="28"/>
          <w:szCs w:val="28"/>
        </w:rPr>
        <w:t>Психическое здоровье в современном</w:t>
      </w:r>
    </w:p>
    <w:p w:rsidR="00374A44" w:rsidRPr="0086721C" w:rsidRDefault="00E53D27" w:rsidP="00E53D27">
      <w:pPr>
        <w:spacing w:before="120" w:after="120"/>
        <w:ind w:firstLine="0"/>
        <w:jc w:val="center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  </w:t>
      </w:r>
      <w:r w:rsidR="0086721C">
        <w:rPr>
          <w:b/>
          <w:sz w:val="28"/>
          <w:szCs w:val="28"/>
        </w:rPr>
        <w:t xml:space="preserve">     </w:t>
      </w:r>
      <w:r w:rsidR="00374A44" w:rsidRPr="0086721C">
        <w:rPr>
          <w:b/>
          <w:sz w:val="28"/>
          <w:szCs w:val="28"/>
        </w:rPr>
        <w:t>информационном обществе</w:t>
      </w:r>
    </w:p>
    <w:p w:rsidR="00800592" w:rsidRPr="0086721C" w:rsidRDefault="0086721C" w:rsidP="00E53D27">
      <w:pPr>
        <w:spacing w:before="120" w:after="120"/>
        <w:ind w:firstLine="0"/>
        <w:jc w:val="center"/>
        <w:rPr>
          <w:i/>
          <w:sz w:val="32"/>
          <w:szCs w:val="32"/>
        </w:rPr>
      </w:pPr>
      <w:r w:rsidRPr="0086721C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</w:t>
      </w:r>
      <w:r w:rsidR="00800592" w:rsidRPr="0086721C">
        <w:rPr>
          <w:i/>
          <w:sz w:val="32"/>
          <w:szCs w:val="32"/>
        </w:rPr>
        <w:t>Информационное письмо</w:t>
      </w:r>
    </w:p>
    <w:p w:rsidR="00800592" w:rsidRPr="0086721C" w:rsidRDefault="0086721C" w:rsidP="00E53D27">
      <w:pPr>
        <w:spacing w:before="120"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592" w:rsidRPr="0086721C">
        <w:rPr>
          <w:sz w:val="28"/>
          <w:szCs w:val="28"/>
        </w:rPr>
        <w:t>Уважаемые студенты и магистранты!</w:t>
      </w:r>
    </w:p>
    <w:p w:rsidR="00800592" w:rsidRPr="0086721C" w:rsidRDefault="00800592" w:rsidP="00E53D27">
      <w:pPr>
        <w:spacing w:before="120" w:after="120"/>
        <w:ind w:firstLine="0"/>
        <w:rPr>
          <w:sz w:val="28"/>
          <w:szCs w:val="28"/>
        </w:rPr>
      </w:pPr>
      <w:r w:rsidRPr="0086721C">
        <w:rPr>
          <w:sz w:val="28"/>
          <w:szCs w:val="28"/>
        </w:rPr>
        <w:t xml:space="preserve">Приглашаем вас принять участие в работе </w:t>
      </w:r>
      <w:r w:rsidR="00E53D27"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</w:rPr>
        <w:t xml:space="preserve">студенческой </w:t>
      </w:r>
      <w:r w:rsidRPr="0086721C">
        <w:rPr>
          <w:bCs/>
          <w:sz w:val="28"/>
          <w:szCs w:val="28"/>
        </w:rPr>
        <w:t xml:space="preserve">научно-практической конференции </w:t>
      </w:r>
      <w:r w:rsidR="00E53D27"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</w:rPr>
        <w:t>«</w:t>
      </w:r>
      <w:r w:rsidR="00374A44" w:rsidRPr="0086721C">
        <w:rPr>
          <w:sz w:val="28"/>
          <w:szCs w:val="28"/>
        </w:rPr>
        <w:t>Психическое здоровье в современном информационном обществе</w:t>
      </w:r>
      <w:r w:rsidRPr="0086721C">
        <w:rPr>
          <w:sz w:val="28"/>
          <w:szCs w:val="28"/>
        </w:rPr>
        <w:t>».</w:t>
      </w:r>
    </w:p>
    <w:p w:rsidR="00800592" w:rsidRPr="0086721C" w:rsidRDefault="00E53D27" w:rsidP="00E53D27">
      <w:pPr>
        <w:ind w:firstLine="0"/>
        <w:jc w:val="center"/>
        <w:rPr>
          <w:sz w:val="28"/>
          <w:szCs w:val="28"/>
        </w:rPr>
      </w:pPr>
      <w:r w:rsidRPr="0086721C">
        <w:rPr>
          <w:noProof/>
          <w:sz w:val="28"/>
          <w:szCs w:val="28"/>
          <w:lang w:eastAsia="ru-RU"/>
        </w:rPr>
        <w:drawing>
          <wp:inline distT="0" distB="0" distL="0" distR="0">
            <wp:extent cx="5636525" cy="5636525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89" cy="563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AA" w:rsidRPr="0086721C" w:rsidRDefault="003821AA" w:rsidP="002E1A3F">
      <w:pPr>
        <w:ind w:firstLine="0"/>
        <w:rPr>
          <w:sz w:val="28"/>
          <w:szCs w:val="28"/>
        </w:rPr>
      </w:pPr>
    </w:p>
    <w:p w:rsidR="00A94EEE" w:rsidRPr="0086721C" w:rsidRDefault="00A94EEE" w:rsidP="002E1A3F">
      <w:pPr>
        <w:ind w:firstLine="0"/>
        <w:rPr>
          <w:sz w:val="28"/>
          <w:szCs w:val="28"/>
        </w:rPr>
      </w:pPr>
    </w:p>
    <w:p w:rsidR="00752244" w:rsidRPr="0086721C" w:rsidRDefault="00752244" w:rsidP="002E1A3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52244" w:rsidRPr="0086721C" w:rsidRDefault="00752244" w:rsidP="002E1A3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90ACF" w:rsidRPr="0086721C" w:rsidRDefault="00E53D27" w:rsidP="002E1A3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6721C">
        <w:rPr>
          <w:rStyle w:val="a4"/>
          <w:sz w:val="28"/>
          <w:szCs w:val="28"/>
        </w:rPr>
        <w:lastRenderedPageBreak/>
        <w:t>О конференции</w:t>
      </w:r>
    </w:p>
    <w:p w:rsidR="00A94EEE" w:rsidRPr="002F5BCD" w:rsidRDefault="002F5BCD" w:rsidP="002F5BC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2F5BCD">
        <w:rPr>
          <w:sz w:val="28"/>
          <w:szCs w:val="28"/>
        </w:rPr>
        <w:t xml:space="preserve">Представление о психическом здоровье человека постоянно меняется, выделяются новые психические болезни, в то время как некоторые, напротив, уходят из справочника. Сейчас активно обсуждается новая классификация DSM-5, ведутся работы по пересмотру МКБ-10. В наши дни интернет стал неотъемлемой частью жизни человека. Появившаяся интернет-среда несет в себе как возможности для развития, так и является источником факторов риска психическому здоровью. Возникают такие проблемы, как интернет-зависимость, угрозы в группе коммуникационных рисков: </w:t>
      </w:r>
      <w:proofErr w:type="spellStart"/>
      <w:r w:rsidRPr="002F5BCD">
        <w:rPr>
          <w:sz w:val="28"/>
          <w:szCs w:val="28"/>
        </w:rPr>
        <w:t>кибербуллинг</w:t>
      </w:r>
      <w:proofErr w:type="spellEnd"/>
      <w:r w:rsidRPr="002F5BCD">
        <w:rPr>
          <w:sz w:val="28"/>
          <w:szCs w:val="28"/>
        </w:rPr>
        <w:t xml:space="preserve"> и </w:t>
      </w:r>
      <w:proofErr w:type="spellStart"/>
      <w:r w:rsidRPr="002F5BCD">
        <w:rPr>
          <w:sz w:val="28"/>
          <w:szCs w:val="28"/>
        </w:rPr>
        <w:t>груминг</w:t>
      </w:r>
      <w:proofErr w:type="spellEnd"/>
      <w:r w:rsidRPr="002F5BCD">
        <w:rPr>
          <w:sz w:val="28"/>
          <w:szCs w:val="28"/>
        </w:rPr>
        <w:t xml:space="preserve"> и т.д. В ходе работы конференции планируется обсудить актуальные проблемы психического здоровье, возникающие в современном </w:t>
      </w:r>
      <w:proofErr w:type="spellStart"/>
      <w:r w:rsidRPr="002F5BCD">
        <w:rPr>
          <w:sz w:val="28"/>
          <w:szCs w:val="28"/>
        </w:rPr>
        <w:t>обществе.</w:t>
      </w:r>
      <w:r w:rsidR="00D77503" w:rsidRPr="002F5BCD">
        <w:rPr>
          <w:rStyle w:val="a4"/>
          <w:sz w:val="28"/>
          <w:szCs w:val="28"/>
        </w:rPr>
        <w:t>Цель</w:t>
      </w:r>
      <w:proofErr w:type="spellEnd"/>
      <w:r w:rsidR="00D77503" w:rsidRPr="002F5BCD">
        <w:rPr>
          <w:rStyle w:val="a4"/>
          <w:sz w:val="28"/>
          <w:szCs w:val="28"/>
        </w:rPr>
        <w:t xml:space="preserve"> конференции</w:t>
      </w:r>
      <w:r w:rsidR="00D77503" w:rsidRPr="002F5BCD">
        <w:rPr>
          <w:sz w:val="28"/>
          <w:szCs w:val="28"/>
        </w:rPr>
        <w:t xml:space="preserve"> – </w:t>
      </w:r>
      <w:r w:rsidR="0086721C" w:rsidRPr="002F5BCD">
        <w:rPr>
          <w:sz w:val="28"/>
          <w:szCs w:val="28"/>
        </w:rPr>
        <w:t>обсуждение результатов проведенных научных исследований, обмен исследовательским опытом</w:t>
      </w:r>
    </w:p>
    <w:p w:rsidR="002E1A3F" w:rsidRPr="0086721C" w:rsidRDefault="00D77503" w:rsidP="002E1A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 </w:t>
      </w:r>
    </w:p>
    <w:p w:rsidR="000F4014" w:rsidRPr="0086721C" w:rsidRDefault="00065F30" w:rsidP="002E1A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Вы сможете: </w:t>
      </w:r>
    </w:p>
    <w:p w:rsidR="00925F25" w:rsidRPr="0086721C" w:rsidRDefault="00065F30" w:rsidP="009733D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1. Получить опыт выступления на научной конференции. </w:t>
      </w:r>
    </w:p>
    <w:p w:rsidR="00065F30" w:rsidRPr="0086721C" w:rsidRDefault="00065F30" w:rsidP="009733D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2. Обсудить интересную для Вас тему и результаты собственного исследования с коллегами и преподавателями. Получить опыт содержательного обсуждения своей работы, опыт участия в научной дискуссии и аргументации.</w:t>
      </w:r>
    </w:p>
    <w:p w:rsidR="00065F30" w:rsidRPr="0086721C" w:rsidRDefault="00065F30" w:rsidP="009733D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3. Сделать первый серьезный шаг на профессиональном пути исследователя-психолога: публично представить результаты своего труда и в перспективе – опубликовать их.</w:t>
      </w:r>
    </w:p>
    <w:p w:rsidR="00CA028D" w:rsidRPr="0086721C" w:rsidRDefault="00CA028D" w:rsidP="009733D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4. Получить опыт </w:t>
      </w:r>
      <w:r w:rsidR="00C02CB8" w:rsidRPr="0086721C">
        <w:rPr>
          <w:sz w:val="28"/>
          <w:szCs w:val="28"/>
        </w:rPr>
        <w:t xml:space="preserve">подготовки доклада и </w:t>
      </w:r>
      <w:r w:rsidRPr="0086721C">
        <w:rPr>
          <w:sz w:val="28"/>
          <w:szCs w:val="28"/>
        </w:rPr>
        <w:t>выступления, необходимый</w:t>
      </w:r>
      <w:r w:rsidR="00C02CB8" w:rsidRPr="0086721C">
        <w:rPr>
          <w:sz w:val="28"/>
          <w:szCs w:val="28"/>
        </w:rPr>
        <w:t xml:space="preserve"> для защиты </w:t>
      </w:r>
      <w:r w:rsidRPr="0086721C">
        <w:rPr>
          <w:sz w:val="28"/>
          <w:szCs w:val="28"/>
        </w:rPr>
        <w:t>ВКР</w:t>
      </w:r>
      <w:r w:rsidR="009733D1" w:rsidRPr="0086721C">
        <w:rPr>
          <w:sz w:val="28"/>
          <w:szCs w:val="28"/>
        </w:rPr>
        <w:t>.</w:t>
      </w:r>
    </w:p>
    <w:p w:rsidR="00065F30" w:rsidRPr="0086721C" w:rsidRDefault="00CA028D" w:rsidP="009733D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5. </w:t>
      </w:r>
      <w:r w:rsidR="000F4014" w:rsidRPr="0086721C">
        <w:rPr>
          <w:sz w:val="28"/>
          <w:szCs w:val="28"/>
        </w:rPr>
        <w:t>Послушать интересные доклады</w:t>
      </w:r>
      <w:r w:rsidR="00ED0762" w:rsidRPr="0086721C">
        <w:rPr>
          <w:sz w:val="28"/>
          <w:szCs w:val="28"/>
        </w:rPr>
        <w:t xml:space="preserve"> и еще более интересные обсуждения</w:t>
      </w:r>
      <w:r w:rsidR="009733D1" w:rsidRPr="0086721C">
        <w:rPr>
          <w:sz w:val="28"/>
          <w:szCs w:val="28"/>
        </w:rPr>
        <w:t>.</w:t>
      </w:r>
    </w:p>
    <w:p w:rsidR="000F4014" w:rsidRPr="0086721C" w:rsidRDefault="000F4014" w:rsidP="002E1A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1A3F" w:rsidRPr="0086721C" w:rsidRDefault="00A014A6" w:rsidP="002E1A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b/>
          <w:sz w:val="28"/>
          <w:szCs w:val="28"/>
        </w:rPr>
        <w:t>Форм</w:t>
      </w:r>
      <w:r w:rsidR="002E1A3F" w:rsidRPr="0086721C">
        <w:rPr>
          <w:b/>
          <w:sz w:val="28"/>
          <w:szCs w:val="28"/>
        </w:rPr>
        <w:t>ы</w:t>
      </w:r>
      <w:r w:rsidRPr="0086721C">
        <w:rPr>
          <w:b/>
          <w:sz w:val="28"/>
          <w:szCs w:val="28"/>
        </w:rPr>
        <w:t xml:space="preserve"> участия</w:t>
      </w:r>
    </w:p>
    <w:p w:rsidR="003B2281" w:rsidRPr="0086721C" w:rsidRDefault="003B2281" w:rsidP="003B22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Докладчик</w:t>
      </w:r>
    </w:p>
    <w:p w:rsidR="00B05E44" w:rsidRPr="0086721C" w:rsidRDefault="00B05E44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К участию приглашаются студенты бакалавриата </w:t>
      </w:r>
      <w:r w:rsidR="00C41550" w:rsidRPr="0086721C">
        <w:rPr>
          <w:sz w:val="28"/>
          <w:szCs w:val="28"/>
        </w:rPr>
        <w:t xml:space="preserve">и специалитета, </w:t>
      </w:r>
      <w:r w:rsidRPr="0086721C">
        <w:rPr>
          <w:sz w:val="28"/>
          <w:szCs w:val="28"/>
        </w:rPr>
        <w:t>первого и второго высшего образования, магистранты факультета.</w:t>
      </w:r>
    </w:p>
    <w:p w:rsidR="003B2281" w:rsidRPr="0086721C" w:rsidRDefault="00D33886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В</w:t>
      </w:r>
      <w:r w:rsidR="00EB2369" w:rsidRPr="0086721C">
        <w:rPr>
          <w:sz w:val="28"/>
          <w:szCs w:val="28"/>
        </w:rPr>
        <w:t xml:space="preserve"> докладах </w:t>
      </w:r>
      <w:r w:rsidR="008221A3" w:rsidRPr="0086721C">
        <w:rPr>
          <w:sz w:val="28"/>
          <w:szCs w:val="28"/>
        </w:rPr>
        <w:t>должны</w:t>
      </w:r>
      <w:r w:rsidR="00EB2369" w:rsidRPr="0086721C">
        <w:rPr>
          <w:sz w:val="28"/>
          <w:szCs w:val="28"/>
        </w:rPr>
        <w:t xml:space="preserve"> быть представлены результаты теоретических и</w:t>
      </w:r>
      <w:r w:rsidR="00A94EEE" w:rsidRPr="0086721C">
        <w:rPr>
          <w:sz w:val="28"/>
          <w:szCs w:val="28"/>
        </w:rPr>
        <w:t>ли</w:t>
      </w:r>
      <w:r w:rsidR="00EB2369" w:rsidRPr="0086721C">
        <w:rPr>
          <w:sz w:val="28"/>
          <w:szCs w:val="28"/>
        </w:rPr>
        <w:t xml:space="preserve"> эмпирических исследований по теме конференции.</w:t>
      </w:r>
    </w:p>
    <w:p w:rsidR="003B2281" w:rsidRPr="0086721C" w:rsidRDefault="00EB2369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Форматы: пленарный доклад (15 минут), стендовый доклад.</w:t>
      </w:r>
    </w:p>
    <w:p w:rsidR="00EB2369" w:rsidRPr="0086721C" w:rsidRDefault="00EB2369" w:rsidP="003B228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B2281" w:rsidRPr="0086721C" w:rsidRDefault="003B2281" w:rsidP="003B22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Участник конференции </w:t>
      </w:r>
    </w:p>
    <w:p w:rsidR="003B2281" w:rsidRPr="0086721C" w:rsidRDefault="00B05E44" w:rsidP="003B228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К участию приглашаются все желающие студенты факультета «Консультативная и клиническая психология». </w:t>
      </w:r>
      <w:r w:rsidR="003B2281" w:rsidRPr="0086721C">
        <w:rPr>
          <w:sz w:val="28"/>
          <w:szCs w:val="28"/>
        </w:rPr>
        <w:t xml:space="preserve">Вы сможете услышать интересные доклады, </w:t>
      </w:r>
      <w:r w:rsidR="00BC106C" w:rsidRPr="0086721C">
        <w:rPr>
          <w:sz w:val="28"/>
          <w:szCs w:val="28"/>
        </w:rPr>
        <w:t>познакомиться с современными исследованиями, реализуемыми под руководством преподавателей факультета, принять участие в дискуссии.</w:t>
      </w:r>
    </w:p>
    <w:p w:rsidR="00D155BE" w:rsidRPr="0086721C" w:rsidRDefault="00D155BE" w:rsidP="003B22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281" w:rsidRPr="0086721C" w:rsidRDefault="00D155BE" w:rsidP="003B6C8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Условия </w:t>
      </w:r>
      <w:r w:rsidR="003B2281" w:rsidRPr="0086721C">
        <w:rPr>
          <w:b/>
          <w:sz w:val="28"/>
          <w:szCs w:val="28"/>
        </w:rPr>
        <w:t>участия в Конференции</w:t>
      </w:r>
    </w:p>
    <w:p w:rsidR="00D155BE" w:rsidRPr="0086721C" w:rsidRDefault="00D155BE" w:rsidP="00D155B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Докладчик</w:t>
      </w:r>
    </w:p>
    <w:p w:rsidR="00BB212E" w:rsidRPr="0086721C" w:rsidRDefault="00467353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Для участия в качестве докладчика необходимо </w:t>
      </w:r>
      <w:r w:rsidR="00374A44" w:rsidRPr="0086721C">
        <w:rPr>
          <w:b/>
          <w:sz w:val="28"/>
          <w:szCs w:val="28"/>
          <w:u w:val="single"/>
        </w:rPr>
        <w:t xml:space="preserve">до 14 </w:t>
      </w:r>
      <w:r w:rsidR="000E6CD6" w:rsidRPr="0086721C">
        <w:rPr>
          <w:b/>
          <w:sz w:val="28"/>
          <w:szCs w:val="28"/>
          <w:u w:val="single"/>
        </w:rPr>
        <w:t>апреля</w:t>
      </w:r>
      <w:r w:rsidR="004F2A08" w:rsidRPr="0086721C">
        <w:rPr>
          <w:b/>
          <w:sz w:val="28"/>
          <w:szCs w:val="28"/>
          <w:u w:val="single"/>
        </w:rPr>
        <w:t> </w:t>
      </w:r>
      <w:r w:rsidR="00496F62" w:rsidRPr="0086721C">
        <w:rPr>
          <w:b/>
          <w:sz w:val="28"/>
          <w:szCs w:val="28"/>
          <w:u w:val="single"/>
        </w:rPr>
        <w:t>2018</w:t>
      </w:r>
      <w:r w:rsidR="004F2A08" w:rsidRPr="0086721C">
        <w:rPr>
          <w:b/>
          <w:sz w:val="28"/>
          <w:szCs w:val="28"/>
          <w:u w:val="single"/>
        </w:rPr>
        <w:t> </w:t>
      </w:r>
      <w:r w:rsidRPr="0086721C">
        <w:rPr>
          <w:b/>
          <w:sz w:val="28"/>
          <w:szCs w:val="28"/>
          <w:u w:val="single"/>
        </w:rPr>
        <w:t>года</w:t>
      </w:r>
    </w:p>
    <w:p w:rsidR="00467353" w:rsidRPr="0086721C" w:rsidRDefault="00467353" w:rsidP="00CD457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6721C">
        <w:rPr>
          <w:sz w:val="28"/>
          <w:szCs w:val="28"/>
        </w:rPr>
        <w:lastRenderedPageBreak/>
        <w:t>зарегистрироваться по ссылке:</w:t>
      </w:r>
      <w:r w:rsidR="00CE6C01" w:rsidRPr="0086721C">
        <w:rPr>
          <w:sz w:val="28"/>
          <w:szCs w:val="28"/>
        </w:rPr>
        <w:t xml:space="preserve"> </w:t>
      </w:r>
      <w:hyperlink r:id="rId7" w:history="1">
        <w:r w:rsidR="00CD457F" w:rsidRPr="0086721C">
          <w:rPr>
            <w:rStyle w:val="a5"/>
            <w:sz w:val="28"/>
            <w:szCs w:val="28"/>
          </w:rPr>
          <w:t>https://docs.google.com/forms/d/e/1FAIpQLSdgbTX64SmWgUZMPj_m7KVWyW4LlcClxhiYd5cknVqc7OXFdg/viewform?usp=sf_link</w:t>
        </w:r>
      </w:hyperlink>
      <w:r w:rsidR="00CD457F" w:rsidRPr="0086721C">
        <w:rPr>
          <w:sz w:val="28"/>
          <w:szCs w:val="28"/>
        </w:rPr>
        <w:t xml:space="preserve"> </w:t>
      </w:r>
    </w:p>
    <w:p w:rsidR="00EB2369" w:rsidRPr="0086721C" w:rsidRDefault="00BB212E" w:rsidP="00BB212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в</w:t>
      </w:r>
      <w:r w:rsidR="00EB2369" w:rsidRPr="0086721C">
        <w:rPr>
          <w:sz w:val="28"/>
          <w:szCs w:val="28"/>
        </w:rPr>
        <w:t xml:space="preserve">ыслать </w:t>
      </w:r>
      <w:r w:rsidRPr="0086721C">
        <w:rPr>
          <w:sz w:val="28"/>
          <w:szCs w:val="28"/>
        </w:rPr>
        <w:t>тезисы доклада</w:t>
      </w:r>
      <w:r w:rsidR="00EB2369" w:rsidRPr="0086721C">
        <w:rPr>
          <w:sz w:val="28"/>
          <w:szCs w:val="28"/>
        </w:rPr>
        <w:t xml:space="preserve"> на </w:t>
      </w:r>
      <w:r w:rsidR="00EB2369" w:rsidRPr="0086721C">
        <w:rPr>
          <w:sz w:val="28"/>
          <w:szCs w:val="28"/>
          <w:lang w:val="en-US"/>
        </w:rPr>
        <w:t>email</w:t>
      </w:r>
      <w:r w:rsidR="00EB2369" w:rsidRPr="0086721C">
        <w:rPr>
          <w:sz w:val="28"/>
          <w:szCs w:val="28"/>
        </w:rPr>
        <w:t>:</w:t>
      </w:r>
      <w:r w:rsidR="00A94EEE" w:rsidRPr="0086721C">
        <w:rPr>
          <w:sz w:val="28"/>
          <w:szCs w:val="28"/>
        </w:rPr>
        <w:t xml:space="preserve"> </w:t>
      </w:r>
      <w:hyperlink r:id="rId8" w:history="1">
        <w:r w:rsidR="00374A44" w:rsidRPr="0086721C">
          <w:rPr>
            <w:rStyle w:val="a5"/>
            <w:sz w:val="28"/>
            <w:szCs w:val="28"/>
          </w:rPr>
          <w:t>konferenzia-</w:t>
        </w:r>
        <w:r w:rsidR="00374A44" w:rsidRPr="0086721C">
          <w:rPr>
            <w:rStyle w:val="a5"/>
            <w:sz w:val="28"/>
            <w:szCs w:val="28"/>
            <w:lang w:val="en-US"/>
          </w:rPr>
          <w:t>kpp</w:t>
        </w:r>
        <w:r w:rsidR="00374A44" w:rsidRPr="0086721C">
          <w:rPr>
            <w:rStyle w:val="a5"/>
            <w:sz w:val="28"/>
            <w:szCs w:val="28"/>
          </w:rPr>
          <w:t>@</w:t>
        </w:r>
        <w:r w:rsidR="00374A44" w:rsidRPr="0086721C">
          <w:rPr>
            <w:rStyle w:val="a5"/>
            <w:sz w:val="28"/>
            <w:szCs w:val="28"/>
            <w:lang w:val="en-US"/>
          </w:rPr>
          <w:t>mail</w:t>
        </w:r>
        <w:r w:rsidR="00374A44" w:rsidRPr="0086721C">
          <w:rPr>
            <w:rStyle w:val="a5"/>
            <w:sz w:val="28"/>
            <w:szCs w:val="28"/>
          </w:rPr>
          <w:t>.ru</w:t>
        </w:r>
      </w:hyperlink>
    </w:p>
    <w:p w:rsidR="00DE5CC0" w:rsidRPr="0086721C" w:rsidRDefault="00DE5CC0" w:rsidP="00DE5CC0">
      <w:pPr>
        <w:pStyle w:val="a3"/>
        <w:spacing w:before="0" w:beforeAutospacing="0" w:after="0" w:afterAutospacing="0"/>
        <w:ind w:left="1776"/>
        <w:jc w:val="both"/>
        <w:rPr>
          <w:sz w:val="28"/>
          <w:szCs w:val="28"/>
        </w:rPr>
      </w:pPr>
    </w:p>
    <w:p w:rsidR="00C70BF6" w:rsidRPr="0086721C" w:rsidRDefault="00C70BF6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Обязательным условием участия является согласование темы и содержания доклада с научным руководителем.</w:t>
      </w:r>
    </w:p>
    <w:p w:rsidR="00374A44" w:rsidRPr="0086721C" w:rsidRDefault="00374A44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Выступление на конференции может быть </w:t>
      </w:r>
      <w:r w:rsidR="00D3511D">
        <w:rPr>
          <w:sz w:val="28"/>
          <w:szCs w:val="28"/>
        </w:rPr>
        <w:t>зачтено</w:t>
      </w:r>
      <w:r w:rsidRPr="0086721C">
        <w:rPr>
          <w:sz w:val="28"/>
          <w:szCs w:val="28"/>
        </w:rPr>
        <w:t xml:space="preserve"> как предзащита курсовой работы. </w:t>
      </w:r>
    </w:p>
    <w:p w:rsidR="00FC48BB" w:rsidRPr="0086721C" w:rsidRDefault="001C64F3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6721C">
        <w:rPr>
          <w:sz w:val="28"/>
          <w:szCs w:val="28"/>
        </w:rPr>
        <w:t>Лучшие доклады будут рекомендованы на Конференцию молодых ученых МГППУ и могут быть опубликованы.</w:t>
      </w:r>
    </w:p>
    <w:p w:rsidR="00EB2369" w:rsidRPr="0086721C" w:rsidRDefault="00EB2369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Оргкомитет оставляет за собой право отклонить тезисы, не соответствующие тематике конференции, или рекомендовать автору доработку доклада.</w:t>
      </w:r>
    </w:p>
    <w:p w:rsidR="00736E49" w:rsidRPr="0086721C" w:rsidRDefault="00736E49" w:rsidP="00736E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6E49" w:rsidRPr="0086721C" w:rsidRDefault="00736E49" w:rsidP="00736E49">
      <w:pPr>
        <w:pStyle w:val="a3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Требования к оформлению тезисов:</w:t>
      </w:r>
    </w:p>
    <w:p w:rsidR="00BB212E" w:rsidRPr="0086721C" w:rsidRDefault="00E4030A" w:rsidP="00E4030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Объем тезисов до 3 страниц. Шрифт </w:t>
      </w:r>
      <w:r w:rsidR="00A94EEE" w:rsidRPr="0086721C">
        <w:rPr>
          <w:sz w:val="28"/>
          <w:szCs w:val="28"/>
        </w:rPr>
        <w:t>–</w:t>
      </w:r>
      <w:r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  <w:lang w:val="en-US"/>
        </w:rPr>
        <w:t>Times</w:t>
      </w:r>
      <w:r w:rsidR="004F2A08"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  <w:lang w:val="en-US"/>
        </w:rPr>
        <w:t>New</w:t>
      </w:r>
      <w:r w:rsidR="004F2A08"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  <w:lang w:val="en-US"/>
        </w:rPr>
        <w:t>Roman</w:t>
      </w:r>
      <w:r w:rsidRPr="0086721C">
        <w:rPr>
          <w:sz w:val="28"/>
          <w:szCs w:val="28"/>
        </w:rPr>
        <w:t>, 14, интервал 1,5.</w:t>
      </w:r>
    </w:p>
    <w:p w:rsidR="00E4030A" w:rsidRPr="0086721C" w:rsidRDefault="00E4030A" w:rsidP="00E4030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Оформление литературы в соответствии с ГОСТ</w:t>
      </w:r>
      <w:r w:rsidR="00DE4ECF" w:rsidRPr="0086721C">
        <w:rPr>
          <w:sz w:val="28"/>
          <w:szCs w:val="28"/>
        </w:rPr>
        <w:t xml:space="preserve"> 2016</w:t>
      </w:r>
      <w:r w:rsidR="00062BAB" w:rsidRPr="0086721C">
        <w:rPr>
          <w:sz w:val="28"/>
          <w:szCs w:val="28"/>
        </w:rPr>
        <w:t>:</w:t>
      </w:r>
    </w:p>
    <w:p w:rsidR="003E6F85" w:rsidRPr="0086721C" w:rsidRDefault="003E6F85" w:rsidP="003E6F85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В тексте помещается ссылка в квадратных скобках с указанием автора [Автор, год</w:t>
      </w:r>
      <w:r w:rsidR="00DE4ECF" w:rsidRPr="0086721C">
        <w:rPr>
          <w:sz w:val="28"/>
          <w:szCs w:val="28"/>
        </w:rPr>
        <w:t>, с.</w:t>
      </w:r>
      <w:r w:rsidRPr="0086721C">
        <w:rPr>
          <w:sz w:val="28"/>
          <w:szCs w:val="28"/>
        </w:rPr>
        <w:t xml:space="preserve">]. 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Сначала указываются литературные источники на русском языке, затем – на иностранных языках. Источники располагаются в алфавитном порядке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Ссылка на монографию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Cs/>
          <w:iCs/>
          <w:sz w:val="28"/>
          <w:szCs w:val="28"/>
        </w:rPr>
      </w:pPr>
      <w:r w:rsidRPr="0086721C">
        <w:rPr>
          <w:bCs/>
          <w:iCs/>
          <w:sz w:val="28"/>
          <w:szCs w:val="28"/>
        </w:rPr>
        <w:t>Иванов, И.И. Название книги / И.И. Иванов. – Город: Название издательства. – 552 с.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/>
          <w:bCs/>
          <w:iCs/>
          <w:sz w:val="28"/>
          <w:szCs w:val="28"/>
        </w:rPr>
      </w:pPr>
      <w:r w:rsidRPr="0086721C">
        <w:rPr>
          <w:b/>
          <w:bCs/>
          <w:iCs/>
          <w:sz w:val="28"/>
          <w:szCs w:val="28"/>
        </w:rPr>
        <w:t>Ссылка на коллективную монографию: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Cs/>
          <w:iCs/>
          <w:sz w:val="28"/>
          <w:szCs w:val="28"/>
        </w:rPr>
      </w:pPr>
      <w:r w:rsidRPr="0086721C">
        <w:rPr>
          <w:sz w:val="28"/>
          <w:szCs w:val="28"/>
        </w:rPr>
        <w:t>Волков, М.В. Современная экономика/ М.В. Волков, А.В. Сидоров. - СПб.: Питер, 2016.- 155 с.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Ссылка на учебник или учебное пособие: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Волков, М.В. Современная экономика [Текст]: учебное пособие / М.В. Волков. - СПб.: Питер, 2014.- 225 с. 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Ссылка на статью в периодическом издании:</w:t>
      </w:r>
    </w:p>
    <w:p w:rsidR="00062BAB" w:rsidRPr="0086721C" w:rsidRDefault="006439CE" w:rsidP="00062BAB">
      <w:pPr>
        <w:pStyle w:val="a3"/>
        <w:spacing w:before="0" w:beforeAutospacing="0" w:after="0" w:afterAutospacing="0"/>
        <w:ind w:left="1068"/>
        <w:jc w:val="both"/>
        <w:rPr>
          <w:i/>
          <w:sz w:val="28"/>
          <w:szCs w:val="28"/>
        </w:rPr>
      </w:pPr>
      <w:proofErr w:type="spellStart"/>
      <w:r w:rsidRPr="0086721C">
        <w:rPr>
          <w:rStyle w:val="a6"/>
          <w:bCs/>
          <w:i w:val="0"/>
          <w:sz w:val="28"/>
          <w:szCs w:val="28"/>
        </w:rPr>
        <w:t>Гутт</w:t>
      </w:r>
      <w:r w:rsidR="00062BAB" w:rsidRPr="0086721C">
        <w:rPr>
          <w:rStyle w:val="a6"/>
          <w:bCs/>
          <w:i w:val="0"/>
          <w:sz w:val="28"/>
          <w:szCs w:val="28"/>
        </w:rPr>
        <w:t>ман</w:t>
      </w:r>
      <w:proofErr w:type="spellEnd"/>
      <w:r w:rsidR="00062BAB" w:rsidRPr="0086721C">
        <w:rPr>
          <w:rStyle w:val="a6"/>
          <w:bCs/>
          <w:i w:val="0"/>
          <w:sz w:val="28"/>
          <w:szCs w:val="28"/>
        </w:rPr>
        <w:t xml:space="preserve">, А. От ритуала к рекорду. Философия, политика и культура спорта [Текст] / А. </w:t>
      </w:r>
      <w:proofErr w:type="spellStart"/>
      <w:r w:rsidR="00062BAB" w:rsidRPr="0086721C">
        <w:rPr>
          <w:rStyle w:val="a6"/>
          <w:bCs/>
          <w:i w:val="0"/>
          <w:sz w:val="28"/>
          <w:szCs w:val="28"/>
        </w:rPr>
        <w:t>Гут</w:t>
      </w:r>
      <w:r w:rsidRPr="0086721C">
        <w:rPr>
          <w:rStyle w:val="a6"/>
          <w:bCs/>
          <w:i w:val="0"/>
          <w:sz w:val="28"/>
          <w:szCs w:val="28"/>
        </w:rPr>
        <w:t>т</w:t>
      </w:r>
      <w:r w:rsidR="00062BAB" w:rsidRPr="0086721C">
        <w:rPr>
          <w:rStyle w:val="a6"/>
          <w:bCs/>
          <w:i w:val="0"/>
          <w:sz w:val="28"/>
          <w:szCs w:val="28"/>
        </w:rPr>
        <w:t>ман</w:t>
      </w:r>
      <w:proofErr w:type="spellEnd"/>
      <w:r w:rsidR="00062BAB" w:rsidRPr="0086721C">
        <w:rPr>
          <w:rStyle w:val="a6"/>
          <w:bCs/>
          <w:i w:val="0"/>
          <w:sz w:val="28"/>
          <w:szCs w:val="28"/>
        </w:rPr>
        <w:t xml:space="preserve"> // Логос. – 2009. – № 6 (73). – С. 188–193.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Ссылка на интернет ресурс: </w:t>
      </w:r>
    </w:p>
    <w:p w:rsidR="00062BAB" w:rsidRPr="0086721C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86721C">
        <w:rPr>
          <w:rFonts w:eastAsiaTheme="minorHAnsi"/>
          <w:sz w:val="28"/>
          <w:szCs w:val="28"/>
          <w:lang w:eastAsia="en-US"/>
        </w:rPr>
        <w:t xml:space="preserve">Аверинцев, С.С. Поэтика ранневизантийской литературы [Электронный ресурс] / С.С. Аверинцев. – Режим доступа: </w:t>
      </w:r>
      <w:hyperlink r:id="rId9" w:anchor="0" w:history="1">
        <w:r w:rsidRPr="0086721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http://royallib.com/read/averintsev_sergey/poetika_rannevizantiyskoy_literaturi.html#0</w:t>
        </w:r>
      </w:hyperlink>
      <w:r w:rsidRPr="0086721C">
        <w:rPr>
          <w:rFonts w:eastAsiaTheme="minorHAnsi"/>
          <w:sz w:val="28"/>
          <w:szCs w:val="28"/>
          <w:lang w:eastAsia="en-US"/>
        </w:rPr>
        <w:t>.</w:t>
      </w:r>
    </w:p>
    <w:p w:rsidR="00AC19FE" w:rsidRPr="0086721C" w:rsidRDefault="00AC19FE" w:rsidP="00062BAB">
      <w:pPr>
        <w:pStyle w:val="a3"/>
        <w:spacing w:before="0" w:beforeAutospacing="0" w:after="0" w:afterAutospacing="0"/>
        <w:ind w:left="1068"/>
        <w:jc w:val="both"/>
        <w:rPr>
          <w:rFonts w:eastAsiaTheme="minorHAnsi"/>
          <w:sz w:val="28"/>
          <w:szCs w:val="28"/>
          <w:lang w:eastAsia="en-US"/>
        </w:rPr>
      </w:pPr>
    </w:p>
    <w:p w:rsidR="00AC19FE" w:rsidRPr="0086721C" w:rsidRDefault="00AC19FE" w:rsidP="00062BAB">
      <w:pPr>
        <w:pStyle w:val="a3"/>
        <w:spacing w:before="0" w:beforeAutospacing="0" w:after="0" w:afterAutospacing="0"/>
        <w:ind w:left="1068"/>
        <w:jc w:val="both"/>
        <w:rPr>
          <w:rFonts w:eastAsiaTheme="minorHAnsi"/>
          <w:b/>
          <w:sz w:val="28"/>
          <w:szCs w:val="28"/>
          <w:lang w:eastAsia="en-US"/>
        </w:rPr>
      </w:pPr>
      <w:r w:rsidRPr="0086721C">
        <w:rPr>
          <w:rFonts w:eastAsiaTheme="minorHAnsi"/>
          <w:b/>
          <w:sz w:val="28"/>
          <w:szCs w:val="28"/>
          <w:lang w:eastAsia="en-US"/>
        </w:rPr>
        <w:t>Требования к оформлению стендового доклада:</w:t>
      </w:r>
    </w:p>
    <w:p w:rsidR="00736E49" w:rsidRPr="0086721C" w:rsidRDefault="00AC19FE" w:rsidP="007E1987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 xml:space="preserve">Общее </w:t>
      </w:r>
      <w:r w:rsidRPr="0086721C">
        <w:rPr>
          <w:b/>
          <w:bCs/>
          <w:sz w:val="28"/>
          <w:szCs w:val="28"/>
        </w:rPr>
        <w:t>требование</w:t>
      </w:r>
      <w:r w:rsidR="00A94EEE" w:rsidRPr="0086721C">
        <w:rPr>
          <w:b/>
          <w:bCs/>
          <w:sz w:val="28"/>
          <w:szCs w:val="28"/>
        </w:rPr>
        <w:t xml:space="preserve"> </w:t>
      </w:r>
      <w:r w:rsidRPr="0086721C">
        <w:rPr>
          <w:b/>
          <w:bCs/>
          <w:sz w:val="28"/>
          <w:szCs w:val="28"/>
        </w:rPr>
        <w:t>к</w:t>
      </w:r>
      <w:r w:rsidRPr="0086721C">
        <w:rPr>
          <w:sz w:val="28"/>
          <w:szCs w:val="28"/>
        </w:rPr>
        <w:t xml:space="preserve"> оформлению </w:t>
      </w:r>
      <w:r w:rsidRPr="0086721C">
        <w:rPr>
          <w:b/>
          <w:bCs/>
          <w:sz w:val="28"/>
          <w:szCs w:val="28"/>
        </w:rPr>
        <w:t>стендового</w:t>
      </w:r>
      <w:r w:rsidR="00A94EEE" w:rsidRPr="0086721C">
        <w:rPr>
          <w:b/>
          <w:bCs/>
          <w:sz w:val="28"/>
          <w:szCs w:val="28"/>
        </w:rPr>
        <w:t xml:space="preserve"> </w:t>
      </w:r>
      <w:r w:rsidRPr="0086721C">
        <w:rPr>
          <w:b/>
          <w:bCs/>
          <w:sz w:val="28"/>
          <w:szCs w:val="28"/>
        </w:rPr>
        <w:t>доклада</w:t>
      </w:r>
      <w:r w:rsidRPr="0086721C">
        <w:rPr>
          <w:sz w:val="28"/>
          <w:szCs w:val="28"/>
        </w:rPr>
        <w:t>: ясное и четкое представление о выполненной научно-практической работе, позволяющее понять ее смысл даже в отсутствии авторов.</w:t>
      </w:r>
      <w:r w:rsidR="00A94EEE" w:rsidRPr="0086721C">
        <w:rPr>
          <w:sz w:val="28"/>
          <w:szCs w:val="28"/>
        </w:rPr>
        <w:t xml:space="preserve"> </w:t>
      </w:r>
      <w:r w:rsidR="007E1987" w:rsidRPr="0086721C">
        <w:rPr>
          <w:sz w:val="28"/>
          <w:szCs w:val="28"/>
        </w:rPr>
        <w:t xml:space="preserve">Наглядность. При беглом просмотре </w:t>
      </w:r>
      <w:r w:rsidR="007E1987" w:rsidRPr="0086721C">
        <w:rPr>
          <w:b/>
          <w:bCs/>
          <w:sz w:val="28"/>
          <w:szCs w:val="28"/>
        </w:rPr>
        <w:t>стенда</w:t>
      </w:r>
      <w:r w:rsidR="007E1987" w:rsidRPr="0086721C">
        <w:rPr>
          <w:sz w:val="28"/>
          <w:szCs w:val="28"/>
        </w:rPr>
        <w:t xml:space="preserve"> у зрителя должно возникнуть представление о тематике</w:t>
      </w:r>
      <w:r w:rsidR="008B226A" w:rsidRPr="0086721C">
        <w:rPr>
          <w:sz w:val="28"/>
          <w:szCs w:val="28"/>
        </w:rPr>
        <w:t xml:space="preserve"> и характере выполненной работы</w:t>
      </w:r>
      <w:r w:rsidR="00AE08DB" w:rsidRPr="0086721C">
        <w:rPr>
          <w:sz w:val="28"/>
          <w:szCs w:val="28"/>
        </w:rPr>
        <w:t>,</w:t>
      </w:r>
      <w:r w:rsidR="008B226A" w:rsidRPr="0086721C">
        <w:rPr>
          <w:sz w:val="28"/>
          <w:szCs w:val="28"/>
        </w:rPr>
        <w:t xml:space="preserve"> и ее результатах. </w:t>
      </w:r>
      <w:r w:rsidR="00AE08DB" w:rsidRPr="0086721C">
        <w:rPr>
          <w:bCs/>
          <w:sz w:val="28"/>
          <w:szCs w:val="28"/>
        </w:rPr>
        <w:t>Доклад</w:t>
      </w:r>
      <w:r w:rsidR="00AE08DB" w:rsidRPr="0086721C">
        <w:rPr>
          <w:sz w:val="28"/>
          <w:szCs w:val="28"/>
        </w:rPr>
        <w:t xml:space="preserve"> не должен быть </w:t>
      </w:r>
      <w:r w:rsidR="00AE08DB" w:rsidRPr="0086721C">
        <w:rPr>
          <w:sz w:val="28"/>
          <w:szCs w:val="28"/>
        </w:rPr>
        <w:lastRenderedPageBreak/>
        <w:t>перегружен второстепенной</w:t>
      </w:r>
      <w:r w:rsidR="00A94EEE" w:rsidRPr="0086721C">
        <w:rPr>
          <w:sz w:val="28"/>
          <w:szCs w:val="28"/>
        </w:rPr>
        <w:t xml:space="preserve"> </w:t>
      </w:r>
      <w:r w:rsidR="00AE08DB" w:rsidRPr="0086721C">
        <w:rPr>
          <w:sz w:val="28"/>
          <w:szCs w:val="28"/>
        </w:rPr>
        <w:t>информацией.</w:t>
      </w:r>
      <w:r w:rsidR="00A94EEE" w:rsidRPr="0086721C">
        <w:rPr>
          <w:sz w:val="28"/>
          <w:szCs w:val="28"/>
        </w:rPr>
        <w:t xml:space="preserve"> </w:t>
      </w:r>
      <w:r w:rsidR="008B226A" w:rsidRPr="0086721C">
        <w:rPr>
          <w:sz w:val="28"/>
          <w:szCs w:val="28"/>
        </w:rPr>
        <w:t>Время устной презентации стендового доклада не более 7 мин.</w:t>
      </w:r>
    </w:p>
    <w:p w:rsidR="00736E49" w:rsidRPr="0086721C" w:rsidRDefault="00736E49" w:rsidP="00EB2369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D155BE" w:rsidRPr="0086721C" w:rsidRDefault="00D155BE" w:rsidP="00D155B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Участник конференции </w:t>
      </w:r>
    </w:p>
    <w:p w:rsidR="00BB212E" w:rsidRPr="0086721C" w:rsidRDefault="00467353" w:rsidP="00BC106C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В целях эффективной организации мероприятия м</w:t>
      </w:r>
      <w:r w:rsidR="00BC106C" w:rsidRPr="0086721C">
        <w:rPr>
          <w:sz w:val="28"/>
          <w:szCs w:val="28"/>
        </w:rPr>
        <w:t>ы просим всех участников пройти предварительную регистрацию до начала мероприятия, заполнив регистрационную форму по ссылке:</w:t>
      </w:r>
    </w:p>
    <w:p w:rsidR="00BB212E" w:rsidRPr="0086721C" w:rsidRDefault="002F7875" w:rsidP="00BC106C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hyperlink r:id="rId10" w:history="1">
        <w:r w:rsidR="006E0C05" w:rsidRPr="0086721C">
          <w:rPr>
            <w:rStyle w:val="a5"/>
            <w:sz w:val="28"/>
            <w:szCs w:val="28"/>
          </w:rPr>
          <w:t>https://docs.google.com/forms/d/1qKycjoIAmmUD8rxjZ6DTomZjT-x2AV16J8ifJtEzWjE/edit?c=0&amp;w=1</w:t>
        </w:r>
      </w:hyperlink>
      <w:r w:rsidR="006E0C05" w:rsidRPr="0086721C">
        <w:rPr>
          <w:sz w:val="28"/>
          <w:szCs w:val="28"/>
        </w:rPr>
        <w:t xml:space="preserve"> </w:t>
      </w:r>
    </w:p>
    <w:p w:rsidR="00A94EEE" w:rsidRPr="0086721C" w:rsidRDefault="00A94EEE" w:rsidP="002E1A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4685F" w:rsidRPr="0086721C" w:rsidRDefault="00A4685F" w:rsidP="002E1A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Оргкомитет конференции:</w:t>
      </w:r>
    </w:p>
    <w:p w:rsidR="00A4685F" w:rsidRPr="0086721C" w:rsidRDefault="002E1A3F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Виктория Викторовна Архангельская, кандидат психологических наук,</w:t>
      </w:r>
      <w:r w:rsidR="00496F62" w:rsidRPr="0086721C">
        <w:rPr>
          <w:sz w:val="28"/>
          <w:szCs w:val="28"/>
        </w:rPr>
        <w:t xml:space="preserve"> </w:t>
      </w:r>
      <w:r w:rsidRPr="0086721C">
        <w:rPr>
          <w:sz w:val="28"/>
          <w:szCs w:val="28"/>
        </w:rPr>
        <w:t>доцент кафедры индивидуальной и групповой психотерапии,</w:t>
      </w:r>
    </w:p>
    <w:p w:rsidR="00496F62" w:rsidRPr="0086721C" w:rsidRDefault="00496F62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Евгения Владимировна Борисоник</w:t>
      </w:r>
      <w:r w:rsidR="00A94EEE" w:rsidRPr="0086721C">
        <w:rPr>
          <w:sz w:val="28"/>
          <w:szCs w:val="28"/>
        </w:rPr>
        <w:t>,</w:t>
      </w:r>
      <w:r w:rsidRPr="0086721C">
        <w:rPr>
          <w:sz w:val="28"/>
          <w:szCs w:val="28"/>
        </w:rPr>
        <w:t xml:space="preserve"> старший преподаватель кафедры клинической психологии</w:t>
      </w:r>
      <w:r w:rsidR="00A94EEE" w:rsidRPr="0086721C">
        <w:rPr>
          <w:sz w:val="28"/>
          <w:szCs w:val="28"/>
        </w:rPr>
        <w:t xml:space="preserve"> и психотерапии,</w:t>
      </w:r>
    </w:p>
    <w:p w:rsidR="00C03F48" w:rsidRPr="0086721C" w:rsidRDefault="002E1A3F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21C">
        <w:rPr>
          <w:sz w:val="28"/>
          <w:szCs w:val="28"/>
        </w:rPr>
        <w:t>Екатерина Сергеевна Мазаева, старший преподаватель кафедры индивидуальной и групповой психотерапии.</w:t>
      </w:r>
    </w:p>
    <w:p w:rsidR="00BC106C" w:rsidRPr="0086721C" w:rsidRDefault="00BC106C" w:rsidP="00BC10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06C" w:rsidRPr="0086721C" w:rsidRDefault="00BC106C" w:rsidP="00BC1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>Ждем ваших докладов и активного участия!</w:t>
      </w:r>
    </w:p>
    <w:p w:rsidR="00BC106C" w:rsidRPr="0086721C" w:rsidRDefault="00BC106C" w:rsidP="00BC1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721C">
        <w:rPr>
          <w:b/>
          <w:sz w:val="28"/>
          <w:szCs w:val="28"/>
        </w:rPr>
        <w:t xml:space="preserve">Регистрируйтесь сами и приглашайте </w:t>
      </w:r>
      <w:proofErr w:type="spellStart"/>
      <w:r w:rsidRPr="0086721C">
        <w:rPr>
          <w:b/>
          <w:sz w:val="28"/>
          <w:szCs w:val="28"/>
        </w:rPr>
        <w:t>одногруппников</w:t>
      </w:r>
      <w:proofErr w:type="spellEnd"/>
      <w:r w:rsidRPr="0086721C">
        <w:rPr>
          <w:b/>
          <w:sz w:val="28"/>
          <w:szCs w:val="28"/>
        </w:rPr>
        <w:t>!</w:t>
      </w:r>
    </w:p>
    <w:sectPr w:rsidR="00BC106C" w:rsidRPr="0086721C" w:rsidSect="004F2A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C98"/>
    <w:multiLevelType w:val="hybridMultilevel"/>
    <w:tmpl w:val="783E7532"/>
    <w:lvl w:ilvl="0" w:tplc="72162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557E1"/>
    <w:multiLevelType w:val="hybridMultilevel"/>
    <w:tmpl w:val="C89EFBC8"/>
    <w:lvl w:ilvl="0" w:tplc="74CC26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500571"/>
    <w:multiLevelType w:val="hybridMultilevel"/>
    <w:tmpl w:val="524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572"/>
    <w:multiLevelType w:val="hybridMultilevel"/>
    <w:tmpl w:val="41A81CD0"/>
    <w:lvl w:ilvl="0" w:tplc="5F968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4BDE"/>
    <w:multiLevelType w:val="hybridMultilevel"/>
    <w:tmpl w:val="73AC1B24"/>
    <w:lvl w:ilvl="0" w:tplc="3E824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660B2"/>
    <w:multiLevelType w:val="hybridMultilevel"/>
    <w:tmpl w:val="1C2C3504"/>
    <w:lvl w:ilvl="0" w:tplc="50646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E004D"/>
    <w:multiLevelType w:val="hybridMultilevel"/>
    <w:tmpl w:val="FF1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21AA"/>
    <w:rsid w:val="00062BAB"/>
    <w:rsid w:val="00065F30"/>
    <w:rsid w:val="000B6B98"/>
    <w:rsid w:val="000B72A1"/>
    <w:rsid w:val="000E6CD6"/>
    <w:rsid w:val="000F4014"/>
    <w:rsid w:val="001703E9"/>
    <w:rsid w:val="001C64F3"/>
    <w:rsid w:val="00224527"/>
    <w:rsid w:val="002E1A3F"/>
    <w:rsid w:val="002F5BCD"/>
    <w:rsid w:val="002F7875"/>
    <w:rsid w:val="00300454"/>
    <w:rsid w:val="00374A44"/>
    <w:rsid w:val="00376233"/>
    <w:rsid w:val="003821AA"/>
    <w:rsid w:val="003850C8"/>
    <w:rsid w:val="003B2281"/>
    <w:rsid w:val="003B6C8D"/>
    <w:rsid w:val="003E6F85"/>
    <w:rsid w:val="003F7418"/>
    <w:rsid w:val="00467353"/>
    <w:rsid w:val="00496F62"/>
    <w:rsid w:val="004F2A08"/>
    <w:rsid w:val="005607A4"/>
    <w:rsid w:val="006439CE"/>
    <w:rsid w:val="006670A2"/>
    <w:rsid w:val="00690ACF"/>
    <w:rsid w:val="006E0C05"/>
    <w:rsid w:val="006E4758"/>
    <w:rsid w:val="0072752F"/>
    <w:rsid w:val="00736E49"/>
    <w:rsid w:val="00752244"/>
    <w:rsid w:val="007E1987"/>
    <w:rsid w:val="00800592"/>
    <w:rsid w:val="008221A3"/>
    <w:rsid w:val="0086721C"/>
    <w:rsid w:val="008B226A"/>
    <w:rsid w:val="008F4AE0"/>
    <w:rsid w:val="00925F25"/>
    <w:rsid w:val="00930B80"/>
    <w:rsid w:val="009733D1"/>
    <w:rsid w:val="009934DE"/>
    <w:rsid w:val="00A014A6"/>
    <w:rsid w:val="00A4685F"/>
    <w:rsid w:val="00A66FF3"/>
    <w:rsid w:val="00A83792"/>
    <w:rsid w:val="00A94EEE"/>
    <w:rsid w:val="00AC19FE"/>
    <w:rsid w:val="00AE08DB"/>
    <w:rsid w:val="00B05E44"/>
    <w:rsid w:val="00B90D30"/>
    <w:rsid w:val="00BB212E"/>
    <w:rsid w:val="00BC106C"/>
    <w:rsid w:val="00C02CB8"/>
    <w:rsid w:val="00C03F48"/>
    <w:rsid w:val="00C4125F"/>
    <w:rsid w:val="00C41550"/>
    <w:rsid w:val="00C70BF6"/>
    <w:rsid w:val="00CA028D"/>
    <w:rsid w:val="00CD457F"/>
    <w:rsid w:val="00CE6C01"/>
    <w:rsid w:val="00D155BE"/>
    <w:rsid w:val="00D33886"/>
    <w:rsid w:val="00D3511D"/>
    <w:rsid w:val="00D77503"/>
    <w:rsid w:val="00DE4ECF"/>
    <w:rsid w:val="00DE5CC0"/>
    <w:rsid w:val="00E01703"/>
    <w:rsid w:val="00E071E6"/>
    <w:rsid w:val="00E1577C"/>
    <w:rsid w:val="00E4030A"/>
    <w:rsid w:val="00E53D27"/>
    <w:rsid w:val="00E85E24"/>
    <w:rsid w:val="00E96C15"/>
    <w:rsid w:val="00EB2369"/>
    <w:rsid w:val="00EC2052"/>
    <w:rsid w:val="00ED0762"/>
    <w:rsid w:val="00FC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A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821AA"/>
    <w:rPr>
      <w:b/>
      <w:bCs/>
    </w:rPr>
  </w:style>
  <w:style w:type="character" w:styleId="a5">
    <w:name w:val="Hyperlink"/>
    <w:basedOn w:val="a0"/>
    <w:uiPriority w:val="99"/>
    <w:unhideWhenUsed/>
    <w:rsid w:val="003821AA"/>
    <w:rPr>
      <w:color w:val="0000FF"/>
      <w:u w:val="single"/>
    </w:rPr>
  </w:style>
  <w:style w:type="character" w:styleId="a6">
    <w:name w:val="Emphasis"/>
    <w:basedOn w:val="a0"/>
    <w:uiPriority w:val="20"/>
    <w:qFormat/>
    <w:rsid w:val="00062BA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6F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EE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69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A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821AA"/>
    <w:rPr>
      <w:b/>
      <w:bCs/>
    </w:rPr>
  </w:style>
  <w:style w:type="character" w:styleId="a5">
    <w:name w:val="Hyperlink"/>
    <w:basedOn w:val="a0"/>
    <w:uiPriority w:val="99"/>
    <w:unhideWhenUsed/>
    <w:rsid w:val="003821AA"/>
    <w:rPr>
      <w:color w:val="0000FF"/>
      <w:u w:val="single"/>
    </w:rPr>
  </w:style>
  <w:style w:type="character" w:styleId="a6">
    <w:name w:val="Emphasis"/>
    <w:basedOn w:val="a0"/>
    <w:uiPriority w:val="20"/>
    <w:qFormat/>
    <w:rsid w:val="00062BA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6F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ia-kpp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bTX64SmWgUZMPj_m7KVWyW4LlcClxhiYd5cknVqc7OXFd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1qKycjoIAmmUD8rxjZ6DTomZjT-x2AV16J8ifJtEzWjE/edit?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yallib.com/read/averintsev_sergey/poetika_rannevizantiyskoy_litera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Janny</cp:lastModifiedBy>
  <cp:revision>9</cp:revision>
  <dcterms:created xsi:type="dcterms:W3CDTF">2018-03-20T14:18:00Z</dcterms:created>
  <dcterms:modified xsi:type="dcterms:W3CDTF">2018-03-30T10:47:00Z</dcterms:modified>
</cp:coreProperties>
</file>