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7A" w:rsidRPr="00CA0F7A" w:rsidRDefault="00CA0F7A" w:rsidP="00CA0F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555555"/>
          <w:spacing w:val="12"/>
          <w:kern w:val="36"/>
          <w:sz w:val="28"/>
          <w:szCs w:val="28"/>
          <w:lang w:val="en-US" w:eastAsia="ru-RU"/>
        </w:rPr>
      </w:pPr>
      <w:r w:rsidRPr="00CA0F7A">
        <w:rPr>
          <w:rFonts w:ascii="Times New Roman" w:eastAsia="Times New Roman" w:hAnsi="Times New Roman" w:cs="Times New Roman"/>
          <w:b/>
          <w:bCs/>
          <w:caps/>
          <w:color w:val="555555"/>
          <w:spacing w:val="12"/>
          <w:kern w:val="36"/>
          <w:sz w:val="28"/>
          <w:szCs w:val="28"/>
          <w:lang w:eastAsia="ru-RU"/>
        </w:rPr>
        <w:t xml:space="preserve">ОТЧЕТ ПО КОНФЕРЕЦИИ «ТЬЮТОРСКОЕ СОПРОВОЖДЕНИЕ </w:t>
      </w:r>
      <w:proofErr w:type="gramStart"/>
      <w:r w:rsidRPr="00CA0F7A">
        <w:rPr>
          <w:rFonts w:ascii="Times New Roman" w:eastAsia="Times New Roman" w:hAnsi="Times New Roman" w:cs="Times New Roman"/>
          <w:b/>
          <w:bCs/>
          <w:caps/>
          <w:color w:val="555555"/>
          <w:spacing w:val="12"/>
          <w:kern w:val="36"/>
          <w:sz w:val="28"/>
          <w:szCs w:val="28"/>
          <w:lang w:eastAsia="ru-RU"/>
        </w:rPr>
        <w:t>ОБУЧАЮЩИХСЯ</w:t>
      </w:r>
      <w:proofErr w:type="gramEnd"/>
      <w:r w:rsidRPr="00CA0F7A">
        <w:rPr>
          <w:rFonts w:ascii="Times New Roman" w:eastAsia="Times New Roman" w:hAnsi="Times New Roman" w:cs="Times New Roman"/>
          <w:b/>
          <w:bCs/>
          <w:caps/>
          <w:color w:val="555555"/>
          <w:spacing w:val="12"/>
          <w:kern w:val="36"/>
          <w:sz w:val="28"/>
          <w:szCs w:val="28"/>
          <w:lang w:eastAsia="ru-RU"/>
        </w:rPr>
        <w:t xml:space="preserve"> С ОВЗ»</w:t>
      </w:r>
    </w:p>
    <w:p w:rsidR="00CA0F7A" w:rsidRPr="00CA0F7A" w:rsidRDefault="00CA0F7A" w:rsidP="00CA0F7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555555"/>
          <w:spacing w:val="12"/>
          <w:kern w:val="36"/>
          <w:sz w:val="28"/>
          <w:szCs w:val="28"/>
          <w:lang w:val="en-US" w:eastAsia="ru-RU"/>
        </w:rPr>
      </w:pP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апреля 2018 года в ФГБОУ 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«Московский государственный психолого-педагогический университет успешно прошла Всероссийская научно-практическая конференция «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Тьюторское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обучающихся с ОВЗ».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стали более 250 человек  в очном формате и более 300 человек —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Конференция  была посвящена обсуждению целей, задач, организационных форм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обучающихся с ОВЗ в соответствии с профессиональным стандартом и запросами образовательной практики.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пленарными докладами на конференции выступили:</w:t>
      </w:r>
    </w:p>
    <w:p w:rsidR="00CA0F7A" w:rsidRPr="00CA0F7A" w:rsidRDefault="00CA0F7A" w:rsidP="00CA0F7A">
      <w:pPr>
        <w:numPr>
          <w:ilvl w:val="0"/>
          <w:numId w:val="1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Ковалева Татьяна Михайловна, президент Межрегиональной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тьюторской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ассоциации, эксперт ИНО МГПУ д.п.н., профессор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 — </w:t>
      </w:r>
      <w:proofErr w:type="spellStart"/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Ресурсность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тьюторской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позиции в современном образовании </w:t>
      </w:r>
      <w:hyperlink r:id="rId5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(презентация)</w:t>
        </w:r>
      </w:hyperlink>
    </w:p>
    <w:p w:rsidR="00CA0F7A" w:rsidRPr="00CA0F7A" w:rsidRDefault="00CA0F7A" w:rsidP="00CA0F7A">
      <w:pPr>
        <w:numPr>
          <w:ilvl w:val="0"/>
          <w:numId w:val="1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Волосовец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ТатьянаВладимировна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директор ФГБНУ «Институт изучения детства, семьи и воспитания РАО», д.п.н., профессор — Профессиональный стандарт «Специалист в области воспитания»: роль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образовании детей с ОВЗ. </w:t>
      </w:r>
      <w:hyperlink r:id="rId6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(презентация)</w:t>
        </w:r>
      </w:hyperlink>
    </w:p>
    <w:p w:rsidR="00CA0F7A" w:rsidRPr="00CA0F7A" w:rsidRDefault="00CA0F7A" w:rsidP="00CA0F7A">
      <w:pPr>
        <w:numPr>
          <w:ilvl w:val="0"/>
          <w:numId w:val="1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Самсонова Елена Валентиновна, руководитель научно-методического центра Института проблем инклюзивного образования МГППУ, к. психол. н. Профессиональная подготовка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тьюторов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вузах и организация практики студентов как ресурс для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детей с ОВЗ. </w:t>
      </w:r>
      <w:hyperlink r:id="rId7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(презентация)</w:t>
        </w:r>
      </w:hyperlink>
    </w:p>
    <w:p w:rsidR="00CA0F7A" w:rsidRPr="00CA0F7A" w:rsidRDefault="00CA0F7A" w:rsidP="00CA0F7A">
      <w:pPr>
        <w:numPr>
          <w:ilvl w:val="0"/>
          <w:numId w:val="1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Дониченко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Георгиевна, руководитель ЦПМПК города Москвы — Задачи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обучающихся с ОВЗ в образовательных организациях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(</w:t>
        </w:r>
        <w:proofErr w:type="gramStart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п</w:t>
        </w:r>
        <w:proofErr w:type="gramEnd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резентация)</w:t>
        </w:r>
      </w:hyperlink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поднимали такие вопросы как,  кто такой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какие профессиональными компетенциями он должен обладать, что такое профессиональный стандарт и  требования к профессии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есть особенности и различия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обучающихся с ОВЗ с учетом их возрастной нормы, какие есть организационные модели и технологии  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сопровождения.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стоит отметить активное полемику на панельной дискуссии по теме “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образования”, где обсуждали различие принципов индивидуального подхода к ребенку и индивидуализации. Индивидуальный подход предполагает, что деятельность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делается для ребенка без его осознанного участия,  индивидуализация предполагает разработку индивидуального образовательного маршрута вместе с ребенком,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этой работе усиливает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субьектность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осознанность, авторство самого ребенка. “Индивидуализация — родовая характеристика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тьюторства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— это позиция Президента Международной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тьюторской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ассоциации Татьяны Ковалевой. Как может быть реализован этот подход в современной школе? Какие изменения должны произойти в условиях организации образовательного процесса, чтобы возникло пространство для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школе? Кого усиливает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тьютор-учителя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ребенка? Какой запрос родителя обращен к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тьютору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поддержка ребенка или адаптация его к условиям школы? 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ожидания у учителей от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сделайте так, чтобы особый ребенок не мешал мне вести урок и не отвлекал меня от «основной массы» или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ребенку осознать свои интересы, построить свои образовательные тропы, и это изменит взаимоотношения учителя и ученика — не нужно будет тянуть ребенка по руслу программы — поставьте парус, научите рулить — ребенок сам поплывет в выбранном направлении.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Такую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тьюторскую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может сделать и учитель. А позиция директора школы, который эту позицию,  как учитель 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 на уроке поддерживает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принципы индивидуализации и в масштабе школы.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проведены мастер-классы по актуальным темам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тьюторской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практики:</w:t>
      </w:r>
    </w:p>
    <w:p w:rsidR="00CA0F7A" w:rsidRPr="00CA0F7A" w:rsidRDefault="00CA0F7A" w:rsidP="00CA0F7A">
      <w:pPr>
        <w:numPr>
          <w:ilvl w:val="0"/>
          <w:numId w:val="2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Особенности </w:t>
      </w:r>
      <w:proofErr w:type="spell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сопровождения обучающихся с нарушениями эмоционально-волевой сферы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:З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агуменная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 – учитель автономного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класса,Васильева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В., Кистень В. В., Петрова О.Н. –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тьюторы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Федеральногоресурсного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цен-тра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организации комплексного сопровождения детей с РАС МГППУ</w:t>
      </w:r>
    </w:p>
    <w:p w:rsidR="00CA0F7A" w:rsidRPr="00CA0F7A" w:rsidRDefault="00CA0F7A" w:rsidP="00CA0F7A">
      <w:pPr>
        <w:numPr>
          <w:ilvl w:val="0"/>
          <w:numId w:val="2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Тьюторское</w:t>
      </w:r>
      <w:proofErr w:type="spell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сопровождение. Развитие самостоятельности ребенка с ОВЗ.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Ведущие: Ковалева Т. М.,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Президент Межрегиональной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Тьюторской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Ассоциации.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Карпенкова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И.В.-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психолог НПЦ  «Наш Солнечный Мир», канд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оц.н.</w:t>
      </w:r>
    </w:p>
    <w:p w:rsidR="00CA0F7A" w:rsidRPr="00CA0F7A" w:rsidRDefault="00CA0F7A" w:rsidP="00CA0F7A">
      <w:pPr>
        <w:numPr>
          <w:ilvl w:val="0"/>
          <w:numId w:val="3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Тьюторское</w:t>
      </w:r>
      <w:proofErr w:type="spell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сопровождение </w:t>
      </w:r>
      <w:proofErr w:type="gram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ОВЗ в процессе студенческой практики: кейсы, тренинги (факультет Клинической и специальной психологии МГППУ)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Ведущие: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Лыкова Н.С.- заместитель декана  по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работе,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Белозерская О.В. – старший преподаватель факультета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Макаревич М.- студентка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факультетаТехнологии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тьюторского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детей с нарушениями поведения и эмоционально-волевой сферы</w:t>
      </w:r>
    </w:p>
    <w:p w:rsidR="00CA0F7A" w:rsidRPr="00CA0F7A" w:rsidRDefault="00CA0F7A" w:rsidP="00CA0F7A">
      <w:pPr>
        <w:numPr>
          <w:ilvl w:val="0"/>
          <w:numId w:val="4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Работа </w:t>
      </w:r>
      <w:proofErr w:type="spell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модели</w:t>
      </w:r>
      <w:proofErr w:type="gram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»Р</w:t>
      </w:r>
      <w:proofErr w:type="gram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есурсный класс». Использование методов прикладного анализа поведения. 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Ведущие: 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Сударикова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— сертифицированный специалист по прикладному анализу поведения БФ «Искусство быть рядом», Ефремова А.Р. — клинический психолог, куратор ресурсного класса, специалист по прикладному анализу поведения, БФ «Искусство быть рядом»,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Богорад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П.Л. — дефектолог (ФРЦ МГППУ), консультант БФ «Искусство быть рядом», волонтер РОО помощи детям с РАС «Контакт».</w:t>
      </w:r>
    </w:p>
    <w:p w:rsidR="00CA0F7A" w:rsidRPr="00CA0F7A" w:rsidRDefault="00CA0F7A" w:rsidP="00CA0F7A">
      <w:pPr>
        <w:numPr>
          <w:ilvl w:val="0"/>
          <w:numId w:val="5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Технологии </w:t>
      </w:r>
      <w:proofErr w:type="spell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рефлексивно-деятельностного</w:t>
      </w:r>
      <w:proofErr w:type="spell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подхода в работе </w:t>
      </w:r>
      <w:proofErr w:type="spellStart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 кейса. 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Ведущие: Зарецкий В.К. – профессор Факультета Консультативной и клинической психологии МГППУ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М.М. – старший преподаватель Факультета Консультативной и клинической психологии МГППУ</w:t>
      </w:r>
    </w:p>
    <w:p w:rsidR="00CA0F7A" w:rsidRPr="00CA0F7A" w:rsidRDefault="00CA0F7A" w:rsidP="00CA0F7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Круглом столе обсуждались вопросы практической организации деятельности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практике.</w:t>
      </w:r>
    </w:p>
    <w:p w:rsidR="00CA0F7A" w:rsidRPr="00CA0F7A" w:rsidRDefault="00CA0F7A" w:rsidP="00CA0F7A">
      <w:pPr>
        <w:numPr>
          <w:ilvl w:val="0"/>
          <w:numId w:val="6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 xml:space="preserve">Организация </w:t>
        </w:r>
        <w:proofErr w:type="spellStart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тьюторского</w:t>
        </w:r>
        <w:proofErr w:type="spellEnd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 xml:space="preserve"> сопровождения детей с ОВЗ в Приморском крае</w:t>
        </w:r>
      </w:hyperlink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Степкова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В., к.п.н., доцент ДВФУ г. Владивосток, руководитель </w:t>
      </w:r>
      <w:proofErr w:type="gram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</w:t>
      </w:r>
      <w:proofErr w:type="gram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ПМПК Приморского края.</w:t>
      </w:r>
    </w:p>
    <w:p w:rsidR="00CA0F7A" w:rsidRPr="00CA0F7A" w:rsidRDefault="00CA0F7A" w:rsidP="00CA0F7A">
      <w:pPr>
        <w:numPr>
          <w:ilvl w:val="0"/>
          <w:numId w:val="6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 xml:space="preserve">Опыт </w:t>
        </w:r>
        <w:proofErr w:type="spellStart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>тьюторского</w:t>
        </w:r>
        <w:proofErr w:type="spellEnd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8"/>
            <w:szCs w:val="28"/>
            <w:lang w:eastAsia="ru-RU"/>
          </w:rPr>
          <w:t xml:space="preserve"> сопровождения детей со статусом ОВЗ в образовательном комплексе</w:t>
        </w:r>
      </w:hyperlink>
      <w:r w:rsidRPr="00CA0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Филакова</w:t>
      </w:r>
      <w:proofErr w:type="spellEnd"/>
      <w:r w:rsidRPr="00CA0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руководитель психолого-педагогической службы ГБОУ Школа города Москвы №1450 «Олимп».</w:t>
      </w:r>
    </w:p>
    <w:p w:rsidR="00CA0F7A" w:rsidRPr="00CA0F7A" w:rsidRDefault="00CA0F7A" w:rsidP="00CA0F7A">
      <w:pPr>
        <w:numPr>
          <w:ilvl w:val="0"/>
          <w:numId w:val="6"/>
        </w:numPr>
        <w:spacing w:before="100" w:beforeAutospacing="1"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4"/>
            <w:szCs w:val="24"/>
            <w:lang w:eastAsia="ru-RU"/>
          </w:rPr>
          <w:t xml:space="preserve">Практика реализации права на </w:t>
        </w:r>
        <w:proofErr w:type="spellStart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4"/>
            <w:szCs w:val="24"/>
            <w:lang w:eastAsia="ru-RU"/>
          </w:rPr>
          <w:t>тьюторскую</w:t>
        </w:r>
        <w:proofErr w:type="spellEnd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4"/>
            <w:szCs w:val="24"/>
            <w:lang w:eastAsia="ru-RU"/>
          </w:rPr>
          <w:t xml:space="preserve"> поддержку с точки зрения юриста. Лист обратной связи как форма коммуникации между </w:t>
        </w:r>
        <w:proofErr w:type="spellStart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4"/>
            <w:szCs w:val="24"/>
            <w:lang w:eastAsia="ru-RU"/>
          </w:rPr>
          <w:t>тьютором</w:t>
        </w:r>
        <w:proofErr w:type="spellEnd"/>
        <w:r w:rsidRPr="00CA0F7A">
          <w:rPr>
            <w:rFonts w:ascii="Times New Roman" w:eastAsia="Times New Roman" w:hAnsi="Times New Roman" w:cs="Times New Roman"/>
            <w:b/>
            <w:bCs/>
            <w:color w:val="009EE9"/>
            <w:sz w:val="24"/>
            <w:szCs w:val="24"/>
            <w:lang w:eastAsia="ru-RU"/>
          </w:rPr>
          <w:t xml:space="preserve"> и родителем</w:t>
        </w:r>
      </w:hyperlink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spellStart"/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Погонина</w:t>
      </w:r>
      <w:proofErr w:type="spellEnd"/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О.Г. — член Совета РОО помощи детям с РАС «Контакт»</w:t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"http://www.inclusive-edu.ru/wp-content/uploads/2018/04/4461.png"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" name="Рисунок 1" descr="http://www.inclusive-edu.ru/wp-content/uploads/2018/04/4461-300x200.p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clusive-edu.ru/wp-content/uploads/2018/04/4461-300x200.p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"http://www.inclusive-edu.ru/wp-content/uploads/2018/04/4477.png"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2865120" cy="1905000"/>
            <wp:effectExtent l="19050" t="0" r="0" b="0"/>
            <wp:docPr id="2" name="Рисунок 2" descr="http://www.inclusive-edu.ru/wp-content/uploads/2018/04/4477-300x200.pn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clusive-edu.ru/wp-content/uploads/2018/04/4477-300x200.pn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"http://www.inclusive-edu.ru/wp-content/uploads/2018/04/4505.png"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3" name="Рисунок 3" descr="http://www.inclusive-edu.ru/wp-content/uploads/2018/04/4505-300x200.pn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clusive-edu.ru/wp-content/uploads/2018/04/4505-300x200.pn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"http://www.inclusive-edu.ru/wp-content/uploads/2018/04/4532.png"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4" name="Рисунок 4" descr="http://www.inclusive-edu.ru/wp-content/uploads/2018/04/4532-300x200.pn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clusive-edu.ru/wp-content/uploads/2018/04/4532-300x200.pn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"http://www.inclusive-edu.ru/wp-content/uploads/2018/04/4547.png"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5" name="Рисунок 5" descr="http://www.inclusive-edu.ru/wp-content/uploads/2018/04/4547-300x200.pn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lusive-edu.ru/wp-content/uploads/2018/04/4547-300x200.pn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"http://www.inclusive-edu.ru/wp-content/uploads/2018/04/4598.png"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2865120" cy="1905000"/>
            <wp:effectExtent l="19050" t="0" r="0" b="0"/>
            <wp:docPr id="6" name="Рисунок 6" descr="http://www.inclusive-edu.ru/wp-content/uploads/2018/04/4598-300x200.pn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clusive-edu.ru/wp-content/uploads/2018/04/4598-300x200.pn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"http://www.inclusive-edu.ru/wp-content/uploads/2018/04/4605.png"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7" name="Рисунок 7" descr="http://www.inclusive-edu.ru/wp-content/uploads/2018/04/4605-300x200.pn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clusive-edu.ru/wp-content/uploads/2018/04/4605-300x200.pn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"http://www.inclusive-edu.ru/wp-content/uploads/2018/04/4612.png"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8" name="Рисунок 8" descr="http://www.inclusive-edu.ru/wp-content/uploads/2018/04/4612-300x200.pn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clusive-edu.ru/wp-content/uploads/2018/04/4612-300x200.pn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"http://www.inclusive-edu.ru/wp-content/uploads/2018/04/4629.png"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9" name="Рисунок 9" descr="http://www.inclusive-edu.ru/wp-content/uploads/2018/04/4629-300x200.png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clusive-edu.ru/wp-content/uploads/2018/04/4629-300x200.pn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"http://www.inclusive-edu.ru/wp-content/uploads/2018/04/4646.png"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2865120" cy="1905000"/>
            <wp:effectExtent l="19050" t="0" r="0" b="0"/>
            <wp:docPr id="10" name="Рисунок 10" descr="http://www.inclusive-edu.ru/wp-content/uploads/2018/04/4646-300x200.png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clusive-edu.ru/wp-content/uploads/2018/04/4646-300x200.png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"http://www.inclusive-edu.ru/wp-content/uploads/2018/04/4650.png"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1" name="Рисунок 11" descr="http://www.inclusive-edu.ru/wp-content/uploads/2018/04/4650-300x200.png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clusive-edu.ru/wp-content/uploads/2018/04/4650-300x200.png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"http://www.inclusive-edu.ru/wp-content/uploads/2018/04/4660.png"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2" name="Рисунок 12" descr="http://www.inclusive-edu.ru/wp-content/uploads/2018/04/4660-300x200.png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nclusive-edu.ru/wp-content/uploads/2018/04/4660-300x200.png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"http://www.inclusive-edu.ru/wp-content/uploads/2018/04/4669.png"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3" name="Рисунок 13" descr="http://www.inclusive-edu.ru/wp-content/uploads/2018/04/4669-300x200.png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clusive-edu.ru/wp-content/uploads/2018/04/4669-300x200.png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"http://www.inclusive-edu.ru/wp-content/uploads/2018/04/4529.png"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2865120" cy="1905000"/>
            <wp:effectExtent l="19050" t="0" r="0" b="0"/>
            <wp:docPr id="14" name="Рисунок 14" descr="http://www.inclusive-edu.ru/wp-content/uploads/2018/04/4529-300x200.png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clusive-edu.ru/wp-content/uploads/2018/04/4529-300x200.png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"http://www.inclusive-edu.ru/wp-content/uploads/2018/04/4680.png"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5" name="Рисунок 15" descr="http://www.inclusive-edu.ru/wp-content/uploads/2018/04/4680-300x200.png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clusive-edu.ru/wp-content/uploads/2018/04/4680-300x200.png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"http://www.inclusive-edu.ru/wp-content/uploads/2018/04/4692.png"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6" name="Рисунок 16" descr="http://www.inclusive-edu.ru/wp-content/uploads/2018/04/4692-300x200.png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clusive-edu.ru/wp-content/uploads/2018/04/4692-300x200.png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"http://www.inclusive-edu.ru/wp-content/uploads/2018/04/4707.png"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2865120" cy="1905000"/>
            <wp:effectExtent l="19050" t="0" r="0" b="0"/>
            <wp:docPr id="17" name="Рисунок 17" descr="http://www.inclusive-edu.ru/wp-content/uploads/2018/04/4707-300x200.png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clusive-edu.ru/wp-content/uploads/2018/04/4707-300x200.png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"http://www.inclusive-edu.ru/wp-content/uploads/2018/04/4710.png"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2865120" cy="1905000"/>
            <wp:effectExtent l="19050" t="0" r="0" b="0"/>
            <wp:docPr id="18" name="Рисунок 18" descr="http://www.inclusive-edu.ru/wp-content/uploads/2018/04/4710-300x200.png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nclusive-edu.ru/wp-content/uploads/2018/04/4710-300x200.png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"http://www.inclusive-edu.ru/wp-content/uploads/2018/04/4518.png"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1905000" cy="2865120"/>
            <wp:effectExtent l="19050" t="0" r="0" b="0"/>
            <wp:docPr id="19" name="Рисунок 19" descr="http://www.inclusive-edu.ru/wp-content/uploads/2018/04/4518-200x300.png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clusive-edu.ru/wp-content/uploads/2018/04/4518-200x300.png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"http://www.inclusive-edu.ru/wp-content/uploads/2018/04/4484.png"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1905000" cy="2865120"/>
            <wp:effectExtent l="19050" t="0" r="0" b="0"/>
            <wp:docPr id="20" name="Рисунок 20" descr="http://www.inclusive-edu.ru/wp-content/uploads/2018/04/4484-200x300.png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nclusive-edu.ru/wp-content/uploads/2018/04/4484-200x300.png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"http://www.inclusive-edu.ru/wp-content/uploads/2018/04/4584.png"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1905000" cy="2865120"/>
            <wp:effectExtent l="19050" t="0" r="0" b="0"/>
            <wp:docPr id="21" name="Рисунок 21" descr="http://www.inclusive-edu.ru/wp-content/uploads/2018/04/4584-200x300.png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nclusive-edu.ru/wp-content/uploads/2018/04/4584-200x300.png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"http://www.inclusive-edu.ru/wp-content/uploads/2018/04/4639.png"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1905000" cy="2865120"/>
            <wp:effectExtent l="19050" t="0" r="0" b="0"/>
            <wp:docPr id="22" name="Рисунок 22" descr="http://www.inclusive-edu.ru/wp-content/uploads/2018/04/4639-200x300.png">
              <a:hlinkClick xmlns:a="http://schemas.openxmlformats.org/drawingml/2006/main" r:id="rId5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clusive-edu.ru/wp-content/uploads/2018/04/4639-200x300.png">
                      <a:hlinkClick r:id="rId5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"http://www.inclusive-edu.ru/wp-content/uploads/2018/04/4481.png"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1905000" cy="2865120"/>
            <wp:effectExtent l="19050" t="0" r="0" b="0"/>
            <wp:docPr id="23" name="Рисунок 23" descr="http://www.inclusive-edu.ru/wp-content/uploads/2018/04/4481-200x300.png">
              <a:hlinkClick xmlns:a="http://schemas.openxmlformats.org/drawingml/2006/main" r:id="rId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nclusive-edu.ru/wp-content/uploads/2018/04/4481-200x300.png">
                      <a:hlinkClick r:id="rId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"http://www.inclusive-edu.ru/wp-content/uploads/2018/04/4602.png"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1905000" cy="2865120"/>
            <wp:effectExtent l="19050" t="0" r="0" b="0"/>
            <wp:docPr id="24" name="Рисунок 24" descr="http://www.inclusive-edu.ru/wp-content/uploads/2018/04/4602-200x300.png">
              <a:hlinkClick xmlns:a="http://schemas.openxmlformats.org/drawingml/2006/main" r:id="rId5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inclusive-edu.ru/wp-content/uploads/2018/04/4602-200x300.png">
                      <a:hlinkClick r:id="rId5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"http://www.inclusive-edu.ru/wp-content/uploads/2018/04/4664.png"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1905000" cy="2865120"/>
            <wp:effectExtent l="19050" t="0" r="0" b="0"/>
            <wp:docPr id="25" name="Рисунок 25" descr="http://www.inclusive-edu.ru/wp-content/uploads/2018/04/4664-200x300.png">
              <a:hlinkClick xmlns:a="http://schemas.openxmlformats.org/drawingml/2006/main" r:id="rId6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nclusive-edu.ru/wp-content/uploads/2018/04/4664-200x300.png">
                      <a:hlinkClick r:id="rId6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"http://www.inclusive-edu.ru/wp-content/uploads/2018/04/4555.png"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drawing>
          <wp:inline distT="0" distB="0" distL="0" distR="0">
            <wp:extent cx="1905000" cy="2865120"/>
            <wp:effectExtent l="19050" t="0" r="0" b="0"/>
            <wp:docPr id="26" name="Рисунок 26" descr="http://www.inclusive-edu.ru/wp-content/uploads/2018/04/4555-200x300.png">
              <a:hlinkClick xmlns:a="http://schemas.openxmlformats.org/drawingml/2006/main" r:id="rId6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inclusive-edu.ru/wp-content/uploads/2018/04/4555-200x300.png">
                      <a:hlinkClick r:id="rId6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009EE9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"http://www.inclusive-edu.ru/wp-content/uploads/2018/04/4566.png" \o "" </w:instrText>
      </w: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color w:val="F1F1F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1F1F1"/>
          <w:sz w:val="24"/>
          <w:szCs w:val="24"/>
          <w:lang w:eastAsia="ru-RU"/>
        </w:rPr>
        <w:lastRenderedPageBreak/>
        <w:drawing>
          <wp:inline distT="0" distB="0" distL="0" distR="0">
            <wp:extent cx="1905000" cy="2865120"/>
            <wp:effectExtent l="19050" t="0" r="0" b="0"/>
            <wp:docPr id="27" name="Рисунок 27" descr="http://www.inclusive-edu.ru/wp-content/uploads/2018/04/4566-200x300.png">
              <a:hlinkClick xmlns:a="http://schemas.openxmlformats.org/drawingml/2006/main" r:id="rId6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nclusive-edu.ru/wp-content/uploads/2018/04/4566-200x300.png">
                      <a:hlinkClick r:id="rId6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Pr="00CA0F7A" w:rsidRDefault="00CA0F7A" w:rsidP="00CA0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F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C3184D" w:rsidRDefault="00C3184D"/>
    <w:sectPr w:rsidR="00C3184D" w:rsidSect="00C3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E19BB"/>
    <w:multiLevelType w:val="multilevel"/>
    <w:tmpl w:val="9066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431FD6"/>
    <w:multiLevelType w:val="multilevel"/>
    <w:tmpl w:val="0716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6703D2"/>
    <w:multiLevelType w:val="multilevel"/>
    <w:tmpl w:val="88ACB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D42D1A"/>
    <w:multiLevelType w:val="multilevel"/>
    <w:tmpl w:val="09323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55B7E4A"/>
    <w:multiLevelType w:val="multilevel"/>
    <w:tmpl w:val="4CDA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C846EFF"/>
    <w:multiLevelType w:val="multilevel"/>
    <w:tmpl w:val="F92E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CA0F7A"/>
    <w:rsid w:val="00C3184D"/>
    <w:rsid w:val="00CA0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4D"/>
  </w:style>
  <w:style w:type="paragraph" w:styleId="1">
    <w:name w:val="heading 1"/>
    <w:basedOn w:val="a"/>
    <w:link w:val="10"/>
    <w:uiPriority w:val="9"/>
    <w:qFormat/>
    <w:rsid w:val="00CA0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0F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A0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0F7A"/>
    <w:rPr>
      <w:b/>
      <w:bCs/>
    </w:rPr>
  </w:style>
  <w:style w:type="character" w:styleId="a5">
    <w:name w:val="Hyperlink"/>
    <w:basedOn w:val="a0"/>
    <w:uiPriority w:val="99"/>
    <w:semiHidden/>
    <w:unhideWhenUsed/>
    <w:rsid w:val="00CA0F7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0555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4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0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4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35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95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96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90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33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32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59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530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24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21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05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050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544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7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59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88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9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48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5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69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09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9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5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3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94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71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05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49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41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0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13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48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18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9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10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28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344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03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8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939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108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02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42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11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93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173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32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5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246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97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79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8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91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74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176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55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98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78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51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97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709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93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78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479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13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993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03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8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986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8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52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6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58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45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1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32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54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03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209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86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01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198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97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70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53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4872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8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6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228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75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2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20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inclusive-edu.ru/wp-content/uploads/2018/04/4532.png" TargetMode="External"/><Relationship Id="rId26" Type="http://schemas.openxmlformats.org/officeDocument/2006/relationships/hyperlink" Target="http://www.inclusive-edu.ru/wp-content/uploads/2018/04/4612.png" TargetMode="External"/><Relationship Id="rId39" Type="http://schemas.openxmlformats.org/officeDocument/2006/relationships/image" Target="media/image14.png"/><Relationship Id="rId21" Type="http://schemas.openxmlformats.org/officeDocument/2006/relationships/image" Target="media/image5.png"/><Relationship Id="rId34" Type="http://schemas.openxmlformats.org/officeDocument/2006/relationships/hyperlink" Target="http://www.inclusive-edu.ru/wp-content/uploads/2018/04/4660.png" TargetMode="External"/><Relationship Id="rId42" Type="http://schemas.openxmlformats.org/officeDocument/2006/relationships/hyperlink" Target="http://www.inclusive-edu.ru/wp-content/uploads/2018/04/4692.png" TargetMode="External"/><Relationship Id="rId47" Type="http://schemas.openxmlformats.org/officeDocument/2006/relationships/image" Target="media/image18.png"/><Relationship Id="rId50" Type="http://schemas.openxmlformats.org/officeDocument/2006/relationships/hyperlink" Target="http://www.inclusive-edu.ru/wp-content/uploads/2018/04/4484.png" TargetMode="External"/><Relationship Id="rId55" Type="http://schemas.openxmlformats.org/officeDocument/2006/relationships/image" Target="media/image22.png"/><Relationship Id="rId63" Type="http://schemas.openxmlformats.org/officeDocument/2006/relationships/image" Target="media/image26.png"/><Relationship Id="rId7" Type="http://schemas.openxmlformats.org/officeDocument/2006/relationships/hyperlink" Target="http://www.inclusive-edu.ru/wp-content/uploads/2018/04/Tyutorskoe-soprovozhdenie.-Praktika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clusive-edu.ru/wp-content/uploads/2018/04/4505.png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inclusive-edu.ru/wp-content/uploads/2018/04/VolosovetsMGPPUTyutor5.04.2018-1.pdf" TargetMode="External"/><Relationship Id="rId11" Type="http://schemas.openxmlformats.org/officeDocument/2006/relationships/hyperlink" Target="http://www.inclusive-edu.ru/wp-content/uploads/2018/04/Kontakt.MGPPU.Tyutor.Zapros-roditelej.pptx" TargetMode="External"/><Relationship Id="rId24" Type="http://schemas.openxmlformats.org/officeDocument/2006/relationships/hyperlink" Target="http://www.inclusive-edu.ru/wp-content/uploads/2018/04/4605.png" TargetMode="External"/><Relationship Id="rId32" Type="http://schemas.openxmlformats.org/officeDocument/2006/relationships/hyperlink" Target="http://www.inclusive-edu.ru/wp-content/uploads/2018/04/4650.png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www.inclusive-edu.ru/wp-content/uploads/2018/04/4680.png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hyperlink" Target="http://www.inclusive-edu.ru/wp-content/uploads/2018/04/4602.png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://www.inclusive-edu.ru/wp-content/uploads/2018/04/2018.04.05-Tyut.poz.-s-OVZ-MGPPU.pdf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://www.inclusive-edu.ru/wp-content/uploads/2018/04/4629.png" TargetMode="External"/><Relationship Id="rId36" Type="http://schemas.openxmlformats.org/officeDocument/2006/relationships/hyperlink" Target="http://www.inclusive-edu.ru/wp-content/uploads/2018/04/4669.png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3.png"/><Relationship Id="rId61" Type="http://schemas.openxmlformats.org/officeDocument/2006/relationships/image" Target="media/image25.png"/><Relationship Id="rId10" Type="http://schemas.openxmlformats.org/officeDocument/2006/relationships/hyperlink" Target="http://www.inclusive-edu.ru/wp-content/uploads/2018/04/vystuplenie-Filakova-05.04.18.pptx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hyperlink" Target="http://www.inclusive-edu.ru/wp-content/uploads/2018/04/4707.png" TargetMode="External"/><Relationship Id="rId52" Type="http://schemas.openxmlformats.org/officeDocument/2006/relationships/hyperlink" Target="http://www.inclusive-edu.ru/wp-content/uploads/2018/04/4584.png" TargetMode="External"/><Relationship Id="rId60" Type="http://schemas.openxmlformats.org/officeDocument/2006/relationships/hyperlink" Target="http://www.inclusive-edu.ru/wp-content/uploads/2018/04/4664.png" TargetMode="External"/><Relationship Id="rId65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hyperlink" Target="http://www.inclusive-edu.ru/wp-content/uploads/2018/04/Organizatsiya-TS-detej-s-OVZ-v-Primorskom-krae.pptx" TargetMode="External"/><Relationship Id="rId14" Type="http://schemas.openxmlformats.org/officeDocument/2006/relationships/hyperlink" Target="http://www.inclusive-edu.ru/wp-content/uploads/2018/04/4477.png" TargetMode="External"/><Relationship Id="rId22" Type="http://schemas.openxmlformats.org/officeDocument/2006/relationships/hyperlink" Target="http://www.inclusive-edu.ru/wp-content/uploads/2018/04/4598.png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inclusive-edu.ru/wp-content/uploads/2018/04/4646.png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hyperlink" Target="http://www.inclusive-edu.ru/wp-content/uploads/2018/04/4518.png" TargetMode="External"/><Relationship Id="rId56" Type="http://schemas.openxmlformats.org/officeDocument/2006/relationships/hyperlink" Target="http://www.inclusive-edu.ru/wp-content/uploads/2018/04/4481.png" TargetMode="External"/><Relationship Id="rId64" Type="http://schemas.openxmlformats.org/officeDocument/2006/relationships/hyperlink" Target="http://www.inclusive-edu.ru/wp-content/uploads/2018/04/4566.png" TargetMode="External"/><Relationship Id="rId8" Type="http://schemas.openxmlformats.org/officeDocument/2006/relationships/hyperlink" Target="http://www.inclusive-edu.ru/wp-content/uploads/2018/04/Zadachi_tyutor_5-04-2018.pptx" TargetMode="External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hyperlink" Target="http://www.inclusive-edu.ru/wp-content/uploads/2018/04/4461.pn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yperlink" Target="http://www.inclusive-edu.ru/wp-content/uploads/2018/04/4529.png" TargetMode="External"/><Relationship Id="rId46" Type="http://schemas.openxmlformats.org/officeDocument/2006/relationships/hyperlink" Target="http://www.inclusive-edu.ru/wp-content/uploads/2018/04/4710.png" TargetMode="External"/><Relationship Id="rId59" Type="http://schemas.openxmlformats.org/officeDocument/2006/relationships/image" Target="media/image24.png"/><Relationship Id="rId67" Type="http://schemas.openxmlformats.org/officeDocument/2006/relationships/theme" Target="theme/theme1.xml"/><Relationship Id="rId20" Type="http://schemas.openxmlformats.org/officeDocument/2006/relationships/hyperlink" Target="http://www.inclusive-edu.ru/wp-content/uploads/2018/04/4547.png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://www.inclusive-edu.ru/wp-content/uploads/2018/04/4639.png" TargetMode="External"/><Relationship Id="rId62" Type="http://schemas.openxmlformats.org/officeDocument/2006/relationships/hyperlink" Target="http://www.inclusive-edu.ru/wp-content/uploads/2018/04/455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1337</Words>
  <Characters>7622</Characters>
  <Application>Microsoft Office Word</Application>
  <DocSecurity>0</DocSecurity>
  <Lines>63</Lines>
  <Paragraphs>17</Paragraphs>
  <ScaleCrop>false</ScaleCrop>
  <Company/>
  <LinksUpToDate>false</LinksUpToDate>
  <CharactersWithSpaces>8942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smirnova.es</dc:creator>
  <cp:lastModifiedBy>smirnova.es</cp:lastModifiedBy>
  <cp:revision>1</cp:revision>
  <dcterms:created xsi:type="dcterms:W3CDTF">2018-09-14T12:42:00Z</dcterms:created>
  <dcterms:modified xsi:type="dcterms:W3CDTF">2018-09-14T12:43:00Z</dcterms:modified>
</cp:coreProperties>
</file>